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8EDDA" w14:textId="2627C518" w:rsidR="00292ADC" w:rsidRDefault="001C06BF" w:rsidP="00292ADC">
      <w:pPr>
        <w:rPr>
          <w:rFonts w:eastAsia="Times New Roman"/>
        </w:rPr>
      </w:pPr>
      <w:r>
        <w:rPr>
          <w:rFonts w:eastAsia="Times New Roman"/>
        </w:rPr>
        <w:t>The date error problem Microsoft versus R</w:t>
      </w:r>
      <w:r w:rsidR="00292ADC">
        <w:rPr>
          <w:rFonts w:eastAsia="Times New Roman"/>
        </w:rPr>
        <w:br/>
      </w:r>
    </w:p>
    <w:p w14:paraId="4D0996D7" w14:textId="77777777" w:rsidR="00292ADC" w:rsidRDefault="00292ADC" w:rsidP="00292ADC">
      <w:pPr>
        <w:pStyle w:val="ListParagraph"/>
        <w:numPr>
          <w:ilvl w:val="0"/>
          <w:numId w:val="1"/>
        </w:numPr>
        <w:rPr>
          <w:rFonts w:eastAsia="Times New Roman"/>
          <w:color w:val="1F497D"/>
        </w:rPr>
      </w:pPr>
      <w:r>
        <w:rPr>
          <w:rFonts w:ascii="Century" w:eastAsia="Times New Roman" w:hAnsi="Century"/>
          <w:color w:val="1F497D"/>
          <w:lang w:val="en-US"/>
        </w:rPr>
        <w:t>What is the base for your datetime (Minute) date number?  It isn’t Jan 1, 1970, so I thought I’d ask you.</w:t>
      </w:r>
    </w:p>
    <w:p w14:paraId="03EC9D5C" w14:textId="77777777" w:rsidR="00292ADC" w:rsidRDefault="00292ADC" w:rsidP="00292ADC">
      <w:pPr>
        <w:spacing w:after="240"/>
        <w:rPr>
          <w:rFonts w:eastAsia="Times New Roman"/>
        </w:rPr>
      </w:pPr>
      <w:r>
        <w:rPr>
          <w:rFonts w:eastAsia="Times New Roman"/>
        </w:rPr>
        <w:t>I thought it was the start of 1900 = end of  31/12/1899 23.59</w:t>
      </w:r>
      <w:r>
        <w:rPr>
          <w:rFonts w:eastAsia="Times New Roman"/>
        </w:rPr>
        <w:br/>
        <w:t>and it works OK like that in Windows, and you can generate a Windows date/time from   MinuteN /1440   and add the microseconds as a fraction of the microsecs in a day.</w:t>
      </w:r>
      <w:r>
        <w:rPr>
          <w:rFonts w:eastAsia="Times New Roman"/>
        </w:rPr>
        <w:br/>
      </w:r>
      <w:r>
        <w:rPr>
          <w:rFonts w:eastAsia="Times New Roman"/>
        </w:rPr>
        <w:br/>
        <w:t xml:space="preserve">But in R it comes out with a </w:t>
      </w:r>
      <w:proofErr w:type="gramStart"/>
      <w:r>
        <w:rPr>
          <w:rFonts w:eastAsia="Times New Roman"/>
        </w:rPr>
        <w:t>2 day</w:t>
      </w:r>
      <w:proofErr w:type="gramEnd"/>
      <w:r>
        <w:rPr>
          <w:rFonts w:eastAsia="Times New Roman"/>
        </w:rPr>
        <w:t xml:space="preserve"> error!   Microsoft used wrong assumptions about leap days at the millennium.   So the R reference is 2 days earlier.</w:t>
      </w:r>
      <w:r>
        <w:rPr>
          <w:rFonts w:eastAsia="Times New Roman"/>
        </w:rPr>
        <w:br/>
      </w:r>
      <w:r>
        <w:rPr>
          <w:rFonts w:eastAsia="Times New Roman"/>
        </w:rPr>
        <w:br/>
        <w:t>Leah Crowe - a PhD student in New Zealand discovered and unpacked this anomaly and says:</w:t>
      </w:r>
    </w:p>
    <w:p w14:paraId="275D9170" w14:textId="77777777" w:rsidR="00292ADC" w:rsidRDefault="00292ADC" w:rsidP="00292ADC">
      <w:pPr>
        <w:rPr>
          <w:rFonts w:eastAsia="Times New Roman"/>
          <w:color w:val="000000"/>
          <w:sz w:val="24"/>
          <w:szCs w:val="24"/>
        </w:rPr>
      </w:pPr>
    </w:p>
    <w:p w14:paraId="4BA1464F" w14:textId="77777777" w:rsidR="00292ADC" w:rsidRDefault="00292ADC" w:rsidP="00292ADC">
      <w:pPr>
        <w:rPr>
          <w:rFonts w:eastAsia="Times New Roman"/>
          <w:color w:val="000000"/>
          <w:sz w:val="24"/>
          <w:szCs w:val="24"/>
        </w:rPr>
      </w:pPr>
      <w:r>
        <w:rPr>
          <w:rFonts w:eastAsia="Times New Roman"/>
          <w:color w:val="000000"/>
          <w:sz w:val="24"/>
          <w:szCs w:val="24"/>
        </w:rPr>
        <w:t>To clarify what I uncovered: if you use the datetime </w:t>
      </w:r>
      <w:r>
        <w:rPr>
          <w:rStyle w:val="contentpasted0"/>
          <w:rFonts w:eastAsia="Times New Roman"/>
          <w:color w:val="000000"/>
          <w:sz w:val="24"/>
          <w:szCs w:val="24"/>
        </w:rPr>
        <w:t>previously</w:t>
      </w:r>
      <w:r>
        <w:rPr>
          <w:rFonts w:eastAsia="Times New Roman"/>
          <w:color w:val="000000"/>
          <w:sz w:val="24"/>
          <w:szCs w:val="24"/>
        </w:rPr>
        <w:t xml:space="preserve"> rendered through Nick's software, you're good. If you do the conversion from the value in the "Minute" column to datetime by using anything other than excel, you need to use the origin date of '1899-12-30 00:00:00'. Excel has built-in conversions to account for some of its early design quirks.</w:t>
      </w:r>
    </w:p>
    <w:p w14:paraId="05132FA0" w14:textId="77777777" w:rsidR="00292ADC" w:rsidRDefault="00292ADC" w:rsidP="00292ADC">
      <w:pPr>
        <w:rPr>
          <w:rFonts w:eastAsia="Times New Roman"/>
          <w:color w:val="000000"/>
          <w:sz w:val="24"/>
          <w:szCs w:val="24"/>
        </w:rPr>
      </w:pPr>
    </w:p>
    <w:p w14:paraId="4C16C851" w14:textId="77777777" w:rsidR="00292ADC" w:rsidRDefault="00292ADC" w:rsidP="00292ADC">
      <w:pPr>
        <w:rPr>
          <w:rFonts w:eastAsia="Times New Roman"/>
          <w:color w:val="000000"/>
          <w:sz w:val="24"/>
          <w:szCs w:val="24"/>
        </w:rPr>
      </w:pPr>
      <w:r>
        <w:rPr>
          <w:rFonts w:eastAsia="Times New Roman"/>
          <w:color w:val="000000"/>
          <w:sz w:val="24"/>
          <w:szCs w:val="24"/>
        </w:rPr>
        <w:t>Below are more details:</w:t>
      </w:r>
    </w:p>
    <w:p w14:paraId="210FB84C" w14:textId="77777777" w:rsidR="00292ADC" w:rsidRDefault="00292ADC" w:rsidP="00292ADC">
      <w:pPr>
        <w:pStyle w:val="NormalWeb"/>
        <w:spacing w:before="0" w:beforeAutospacing="0" w:after="0" w:afterAutospacing="0"/>
      </w:pPr>
      <w:hyperlink r:id="rId8" w:tgtFrame="_blank" w:history="1">
        <w:r>
          <w:rPr>
            <w:rStyle w:val="Hyperlink"/>
            <w:sz w:val="24"/>
            <w:szCs w:val="24"/>
          </w:rPr>
          <w:t>https://stackoverflow.com/questions/43230470/how-to-convert-excel-date-format-to-proper-date-in-r</w:t>
        </w:r>
      </w:hyperlink>
    </w:p>
    <w:p w14:paraId="731E1286" w14:textId="77777777" w:rsidR="00292ADC" w:rsidRDefault="00292ADC" w:rsidP="00292ADC">
      <w:pPr>
        <w:pStyle w:val="NormalWeb"/>
        <w:spacing w:before="0" w:beforeAutospacing="0" w:after="0" w:afterAutospacing="0"/>
      </w:pPr>
      <w:hyperlink r:id="rId9" w:tgtFrame="_blank" w:history="1">
        <w:r>
          <w:rPr>
            <w:rStyle w:val="Hyperlink"/>
            <w:sz w:val="24"/>
            <w:szCs w:val="24"/>
          </w:rPr>
          <w:t>https://social.msdn.microsoft.com/Forums/office/en-US/f1eef5fe-ef5e-4ab6-9d92-0998d3fa6e14/what-is-story-behind-december-30-1899-as-base-date?forum=accessdev</w:t>
        </w:r>
      </w:hyperlink>
    </w:p>
    <w:p w14:paraId="63B9937E" w14:textId="77777777" w:rsidR="00292ADC" w:rsidRDefault="00292ADC" w:rsidP="00292ADC">
      <w:pPr>
        <w:pStyle w:val="NormalWeb"/>
        <w:spacing w:before="0" w:beforeAutospacing="0" w:after="0" w:afterAutospacing="0"/>
      </w:pPr>
      <w:hyperlink r:id="rId10" w:anchor=":~:text=Dec%2030th%2C%201899%20comes%20from,is%20number%201%20%5B1%5D." w:tgtFrame="_blank" w:history="1">
        <w:r>
          <w:rPr>
            <w:rStyle w:val="Hyperlink"/>
            <w:sz w:val="24"/>
            <w:szCs w:val="24"/>
          </w:rPr>
          <w:t>https://www.explainxkcd.com/wiki/index.php/2676:_Historical_Dates#:~:text=Dec%2030th%2C%201899%20comes%20from,is%20number%201%20%5B1%5D.</w:t>
        </w:r>
      </w:hyperlink>
    </w:p>
    <w:p w14:paraId="615C2981" w14:textId="77777777" w:rsidR="00292ADC" w:rsidRDefault="00292ADC" w:rsidP="00292ADC">
      <w:pPr>
        <w:pStyle w:val="NormalWeb"/>
        <w:spacing w:before="0" w:beforeAutospacing="0" w:after="0" w:afterAutospacing="0"/>
      </w:pPr>
      <w:hyperlink r:id="rId11" w:tgtFrame="_blank" w:history="1">
        <w:r>
          <w:rPr>
            <w:rStyle w:val="Hyperlink"/>
            <w:sz w:val="24"/>
            <w:szCs w:val="24"/>
          </w:rPr>
          <w:t>https://learn.microsoft.com/en-us/office/troubleshoot/excel/wrongly-assumes-1900-is-leap-year</w:t>
        </w:r>
      </w:hyperlink>
    </w:p>
    <w:p w14:paraId="27B126D0" w14:textId="77777777" w:rsidR="00292ADC" w:rsidRDefault="00292ADC" w:rsidP="00292ADC">
      <w:pPr>
        <w:pStyle w:val="contentpasted1"/>
        <w:spacing w:before="0" w:beforeAutospacing="0" w:after="0" w:afterAutospacing="0"/>
        <w:rPr>
          <w:color w:val="242424"/>
        </w:rPr>
      </w:pPr>
      <w:r>
        <w:rPr>
          <w:color w:val="242424"/>
        </w:rPr>
        <w:t> </w:t>
      </w:r>
    </w:p>
    <w:p w14:paraId="522AB115" w14:textId="77777777" w:rsidR="00292ADC" w:rsidRDefault="00292ADC" w:rsidP="00292ADC">
      <w:pPr>
        <w:pStyle w:val="contentpasted1"/>
        <w:spacing w:before="0" w:beforeAutospacing="0" w:after="0" w:afterAutospacing="0"/>
        <w:rPr>
          <w:color w:val="242424"/>
        </w:rPr>
      </w:pPr>
      <w:r>
        <w:rPr>
          <w:color w:val="242424"/>
        </w:rPr>
        <w:t> </w:t>
      </w:r>
    </w:p>
    <w:p w14:paraId="4AD86352" w14:textId="77777777" w:rsidR="00292ADC" w:rsidRDefault="00292ADC" w:rsidP="00292ADC">
      <w:pPr>
        <w:pStyle w:val="NormalWeb"/>
        <w:spacing w:before="0" w:beforeAutospacing="0" w:after="0" w:afterAutospacing="0"/>
        <w:rPr>
          <w:color w:val="000000"/>
        </w:rPr>
      </w:pPr>
      <w:r>
        <w:rPr>
          <w:noProof/>
          <w:color w:val="000000"/>
          <w:sz w:val="24"/>
          <w:szCs w:val="24"/>
        </w:rPr>
        <w:drawing>
          <wp:inline distT="0" distB="0" distL="0" distR="0" wp14:anchorId="435D9AEE" wp14:editId="790D6A75">
            <wp:extent cx="4486275" cy="1828800"/>
            <wp:effectExtent l="0" t="0" r="9525" b="0"/>
            <wp:docPr id="141006042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60426" name="Picture 1" descr="A screenshot of a computer&#10;&#10;Description automatically generated with medium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86275" cy="1828800"/>
                    </a:xfrm>
                    <a:prstGeom prst="rect">
                      <a:avLst/>
                    </a:prstGeom>
                    <a:noFill/>
                    <a:ln>
                      <a:noFill/>
                    </a:ln>
                  </pic:spPr>
                </pic:pic>
              </a:graphicData>
            </a:graphic>
          </wp:inline>
        </w:drawing>
      </w:r>
    </w:p>
    <w:p w14:paraId="6A6721D2" w14:textId="77777777" w:rsidR="00292ADC" w:rsidRDefault="00292ADC" w:rsidP="00292ADC">
      <w:pPr>
        <w:pStyle w:val="NormalWeb"/>
        <w:spacing w:before="0" w:beforeAutospacing="0" w:after="0" w:afterAutospacing="0"/>
        <w:rPr>
          <w:color w:val="242424"/>
        </w:rPr>
      </w:pPr>
      <w:r>
        <w:rPr>
          <w:rStyle w:val="contentpasted11"/>
          <w:color w:val="000000"/>
          <w:sz w:val="24"/>
          <w:szCs w:val="24"/>
        </w:rPr>
        <w:t> </w:t>
      </w:r>
    </w:p>
    <w:p w14:paraId="118957BF" w14:textId="77777777" w:rsidR="00292ADC" w:rsidRDefault="00292ADC" w:rsidP="00292ADC">
      <w:pPr>
        <w:pStyle w:val="NormalWeb"/>
        <w:spacing w:before="0" w:beforeAutospacing="0" w:after="0" w:afterAutospacing="0"/>
        <w:rPr>
          <w:color w:val="242424"/>
        </w:rPr>
      </w:pPr>
      <w:r>
        <w:rPr>
          <w:rStyle w:val="contentpasted11"/>
          <w:color w:val="000000"/>
          <w:sz w:val="24"/>
          <w:szCs w:val="24"/>
        </w:rPr>
        <w:t xml:space="preserve">Minute 0 is a non-date (essentially, 31/12/1899 00:00), and to get to the start of 1900 in Excel, you </w:t>
      </w:r>
      <w:proofErr w:type="gramStart"/>
      <w:r>
        <w:rPr>
          <w:rStyle w:val="contentpasted11"/>
          <w:color w:val="000000"/>
          <w:sz w:val="24"/>
          <w:szCs w:val="24"/>
        </w:rPr>
        <w:t>have to</w:t>
      </w:r>
      <w:proofErr w:type="gramEnd"/>
      <w:r>
        <w:rPr>
          <w:rStyle w:val="contentpasted11"/>
          <w:color w:val="000000"/>
          <w:sz w:val="24"/>
          <w:szCs w:val="24"/>
        </w:rPr>
        <w:t xml:space="preserve"> already be at 1440 minutes (one day). There is also a leap year work around they do in 1900 where they add in an extra day, so time origin for Excel is </w:t>
      </w:r>
      <w:proofErr w:type="gramStart"/>
      <w:r>
        <w:rPr>
          <w:rStyle w:val="contentpasted11"/>
          <w:color w:val="000000"/>
          <w:sz w:val="24"/>
          <w:szCs w:val="24"/>
        </w:rPr>
        <w:t>actually 1899-12-30</w:t>
      </w:r>
      <w:proofErr w:type="gramEnd"/>
      <w:r>
        <w:rPr>
          <w:rStyle w:val="contentpasted11"/>
          <w:color w:val="000000"/>
          <w:sz w:val="24"/>
          <w:szCs w:val="24"/>
        </w:rPr>
        <w:t xml:space="preserve"> 00:00:00.</w:t>
      </w:r>
    </w:p>
    <w:p w14:paraId="5CF807C9" w14:textId="77777777" w:rsidR="00292ADC" w:rsidRDefault="00292ADC" w:rsidP="00292ADC">
      <w:pPr>
        <w:rPr>
          <w:rFonts w:eastAsia="Times New Roman"/>
          <w:color w:val="000000"/>
          <w:sz w:val="23"/>
          <w:szCs w:val="23"/>
        </w:rPr>
      </w:pPr>
    </w:p>
    <w:sectPr w:rsidR="00292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01727"/>
    <w:multiLevelType w:val="multilevel"/>
    <w:tmpl w:val="D3585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7E4439"/>
    <w:multiLevelType w:val="multilevel"/>
    <w:tmpl w:val="EAA41D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76114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5491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DC"/>
    <w:rsid w:val="001C06BF"/>
    <w:rsid w:val="002503C1"/>
    <w:rsid w:val="00292ADC"/>
    <w:rsid w:val="00550960"/>
    <w:rsid w:val="00D0110E"/>
    <w:rsid w:val="00F43F95"/>
    <w:rsid w:val="00F4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32D8"/>
  <w15:chartTrackingRefBased/>
  <w15:docId w15:val="{C213B215-CE22-4762-AC0F-BB626B71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DC"/>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2ADC"/>
    <w:rPr>
      <w:color w:val="0000FF"/>
      <w:u w:val="single"/>
    </w:rPr>
  </w:style>
  <w:style w:type="paragraph" w:styleId="NormalWeb">
    <w:name w:val="Normal (Web)"/>
    <w:basedOn w:val="Normal"/>
    <w:uiPriority w:val="99"/>
    <w:semiHidden/>
    <w:unhideWhenUsed/>
    <w:rsid w:val="00292ADC"/>
    <w:pPr>
      <w:spacing w:before="100" w:beforeAutospacing="1" w:after="100" w:afterAutospacing="1"/>
    </w:pPr>
  </w:style>
  <w:style w:type="paragraph" w:styleId="ListParagraph">
    <w:name w:val="List Paragraph"/>
    <w:basedOn w:val="Normal"/>
    <w:uiPriority w:val="34"/>
    <w:qFormat/>
    <w:rsid w:val="00292ADC"/>
    <w:pPr>
      <w:spacing w:before="100" w:beforeAutospacing="1" w:after="100" w:afterAutospacing="1"/>
    </w:pPr>
  </w:style>
  <w:style w:type="paragraph" w:customStyle="1" w:styleId="contentpasted1">
    <w:name w:val="contentpasted1"/>
    <w:basedOn w:val="Normal"/>
    <w:uiPriority w:val="99"/>
    <w:semiHidden/>
    <w:rsid w:val="00292ADC"/>
    <w:pPr>
      <w:spacing w:before="100" w:beforeAutospacing="1" w:after="100" w:afterAutospacing="1"/>
    </w:pPr>
  </w:style>
  <w:style w:type="character" w:customStyle="1" w:styleId="contentpasted0">
    <w:name w:val="contentpasted0"/>
    <w:basedOn w:val="DefaultParagraphFont"/>
    <w:rsid w:val="00292ADC"/>
  </w:style>
  <w:style w:type="character" w:customStyle="1" w:styleId="contentpasted11">
    <w:name w:val="contentpasted11"/>
    <w:basedOn w:val="DefaultParagraphFont"/>
    <w:rsid w:val="0029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ckoverflow.com/questions/43230470/how-to-convert-excel-date-format-to-proper-date-in-r" TargetMode="External"/><Relationship Id="rId13" Type="http://schemas.openxmlformats.org/officeDocument/2006/relationships/image" Target="cid:part1.L4DYOBmB.kckrFXw9@chelonia.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microsoft.com/en-us/office/troubleshoot/excel/wrongly-assumes-1900-is-leap-yea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xplainxkcd.com/wiki/index.php/2676:_Historical_Dates" TargetMode="External"/><Relationship Id="rId4" Type="http://schemas.openxmlformats.org/officeDocument/2006/relationships/numbering" Target="numbering.xml"/><Relationship Id="rId9" Type="http://schemas.openxmlformats.org/officeDocument/2006/relationships/hyperlink" Target="https://social.msdn.microsoft.com/Forums/office/en-US/f1eef5fe-ef5e-4ab6-9d92-0998d3fa6e14/what-is-story-behind-december-30-1899-as-base-date?forum=accessde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6968E2A0B6A74BAC5B41CF8BA910AA" ma:contentTypeVersion="22" ma:contentTypeDescription="Create a new document." ma:contentTypeScope="" ma:versionID="9f1584c15001cdabb5e97e3227a5d031">
  <xsd:schema xmlns:xsd="http://www.w3.org/2001/XMLSchema" xmlns:xs="http://www.w3.org/2001/XMLSchema" xmlns:p="http://schemas.microsoft.com/office/2006/metadata/properties" xmlns:ns2="a2824c48-80ac-4368-b62d-2297cbced6d2" xmlns:ns3="4c0a2341-30f1-4c7a-b720-9c885867b596" targetNamespace="http://schemas.microsoft.com/office/2006/metadata/properties" ma:root="true" ma:fieldsID="241732fad2db844f4a28b8495f06a0c4" ns2:_="" ns3:_="">
    <xsd:import namespace="a2824c48-80ac-4368-b62d-2297cbced6d2"/>
    <xsd:import namespace="4c0a2341-30f1-4c7a-b720-9c885867b5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n27b5f0f980b4fd58898cd625918b481" minOccurs="0"/>
                <xsd:element ref="ns3:TaxCatchAll" minOccurs="0"/>
                <xsd:element ref="ns3:TaxKeywordTaxHTField"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24c48-80ac-4368-b62d-2297cbced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f1f209c-4085-4296-9d53-8a2a91d03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a2341-30f1-4c7a-b720-9c885867b596" elementFormDefault="qualified">
    <xsd:import namespace="http://schemas.microsoft.com/office/2006/documentManagement/types"/>
    <xsd:import namespace="http://schemas.microsoft.com/office/infopath/2007/PartnerControls"/>
    <xsd:element name="n27b5f0f980b4fd58898cd625918b481" ma:index="13" nillable="true" ma:taxonomy="true" ma:internalName="n27b5f0f980b4fd58898cd625918b481" ma:taxonomyFieldName="Chelonia" ma:displayName="Chelonia" ma:default="" ma:fieldId="{727b5f0f-980b-4fd5-8898-cd625918b481}" ma:taxonomyMulti="true" ma:sspId="df1f209c-4085-4296-9d53-8a2a91d03a14" ma:termSetId="f73cc960-b880-4d1a-866a-440a81fe7a09"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9913b0d5-946b-4a62-811b-facc017762f5}" ma:internalName="TaxCatchAll" ma:showField="CatchAllData" ma:web="4c0a2341-30f1-4c7a-b720-9c885867b596">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df1f209c-4085-4296-9d53-8a2a91d03a1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0a2341-30f1-4c7a-b720-9c885867b596" xsi:nil="true"/>
    <TaxKeywordTaxHTField xmlns="4c0a2341-30f1-4c7a-b720-9c885867b596">
      <Terms xmlns="http://schemas.microsoft.com/office/infopath/2007/PartnerControls"/>
    </TaxKeywordTaxHTField>
    <n27b5f0f980b4fd58898cd625918b481 xmlns="4c0a2341-30f1-4c7a-b720-9c885867b596">
      <Terms xmlns="http://schemas.microsoft.com/office/infopath/2007/PartnerControls"/>
    </n27b5f0f980b4fd58898cd625918b481>
    <lcf76f155ced4ddcb4097134ff3c332f xmlns="a2824c48-80ac-4368-b62d-2297cbced6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32B8F5-00D7-45B4-9A4A-18F701B2B66D}">
  <ds:schemaRefs>
    <ds:schemaRef ds:uri="http://schemas.microsoft.com/sharepoint/v3/contenttype/forms"/>
  </ds:schemaRefs>
</ds:datastoreItem>
</file>

<file path=customXml/itemProps2.xml><?xml version="1.0" encoding="utf-8"?>
<ds:datastoreItem xmlns:ds="http://schemas.openxmlformats.org/officeDocument/2006/customXml" ds:itemID="{27395B1A-BA16-4AE9-A757-D93234189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24c48-80ac-4368-b62d-2297cbced6d2"/>
    <ds:schemaRef ds:uri="4c0a2341-30f1-4c7a-b720-9c885867b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73BB1-A489-4FEF-8560-E62DD4074E5C}">
  <ds:schemaRefs>
    <ds:schemaRef ds:uri="http://schemas.microsoft.com/office/2006/metadata/properties"/>
    <ds:schemaRef ds:uri="http://schemas.microsoft.com/office/infopath/2007/PartnerControls"/>
    <ds:schemaRef ds:uri="4c0a2341-30f1-4c7a-b720-9c885867b596"/>
    <ds:schemaRef ds:uri="a2824c48-80ac-4368-b62d-2297cbced6d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Murphy</dc:creator>
  <cp:keywords/>
  <dc:description/>
  <cp:lastModifiedBy>Nick Tregenza</cp:lastModifiedBy>
  <cp:revision>2</cp:revision>
  <dcterms:created xsi:type="dcterms:W3CDTF">2024-11-11T12:38:00Z</dcterms:created>
  <dcterms:modified xsi:type="dcterms:W3CDTF">2024-11-11T12:38:00Z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0x0101002E6968E2A0B6A74BAC5B41CF8BA910AA</vt:lpwstr>
  </property>
  <property fmtid="{D5CDD505-2E9C-101B-9397-08002B2CF9AE}" pid="3" name="TaxKeyword">
    <vt:lpwstr/>
  </property>
  <property fmtid="{D5CDD505-2E9C-101B-9397-08002B2CF9AE}" pid="4" name="Chelonia">
    <vt:lpwstr/>
  </property>
</Properties>
</file>