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0D0C" w14:textId="522970FD" w:rsidR="004C73D8" w:rsidRPr="00B12379" w:rsidRDefault="00EC0F14" w:rsidP="00EC0F14">
      <w:pPr>
        <w:pStyle w:val="Heading1"/>
        <w:framePr w:wrap="auto"/>
        <w:tabs>
          <w:tab w:val="right" w:pos="9639"/>
        </w:tabs>
        <w:spacing w:before="0" w:after="240"/>
        <w:jc w:val="center"/>
      </w:pPr>
      <w:r>
        <w:t>F-POD</w:t>
      </w:r>
      <w:r w:rsidR="004C73D8" w:rsidRPr="00B12379">
        <w:t xml:space="preserve"> </w:t>
      </w:r>
      <w:r w:rsidR="00437F63" w:rsidRPr="00B12379">
        <w:t xml:space="preserve">Software </w:t>
      </w:r>
      <w:r w:rsidR="00DC1190" w:rsidRPr="00B12379">
        <w:t>Guide</w:t>
      </w:r>
    </w:p>
    <w:p w14:paraId="3BF6CD5B" w14:textId="3D436086" w:rsidR="00EB03C2" w:rsidRPr="00B12379" w:rsidRDefault="00B26328" w:rsidP="004C73D8">
      <w:pPr>
        <w:jc w:val="center"/>
      </w:pPr>
      <w:r>
        <w:t>Nov</w:t>
      </w:r>
      <w:r w:rsidR="002C10DE">
        <w:t xml:space="preserve"> 202</w:t>
      </w:r>
      <w:r>
        <w:t>3</w:t>
      </w:r>
    </w:p>
    <w:p w14:paraId="23381600" w14:textId="68623DE2" w:rsidR="004B1A14" w:rsidRPr="00B12379" w:rsidRDefault="004B1A14" w:rsidP="004B1A14">
      <w:r w:rsidRPr="00B12379">
        <w:rPr>
          <w:b/>
          <w:i/>
        </w:rPr>
        <w:t>Background:</w:t>
      </w:r>
      <w:r w:rsidR="00D9562C">
        <w:rPr>
          <w:b/>
          <w:i/>
        </w:rPr>
        <w:t xml:space="preserve"> </w:t>
      </w:r>
      <w:r w:rsidR="000328E4">
        <w:t xml:space="preserve">  </w:t>
      </w:r>
      <w:r w:rsidRPr="00B12379">
        <w:t xml:space="preserve">PODs monitor the presence and activity of dolphins, porpoises and other toothed whales by the detection within the </w:t>
      </w:r>
      <w:r w:rsidR="00950F8F">
        <w:t>FPOD</w:t>
      </w:r>
      <w:r w:rsidRPr="00B12379">
        <w:t xml:space="preserve"> app of the ‘trains’ of </w:t>
      </w:r>
      <w:proofErr w:type="gramStart"/>
      <w:r w:rsidRPr="00B12379">
        <w:t>echo-location</w:t>
      </w:r>
      <w:proofErr w:type="gramEnd"/>
      <w:r w:rsidRPr="00B12379">
        <w:t xml:space="preserve"> clicks that they make.</w:t>
      </w:r>
      <w:r w:rsidR="00D9562C">
        <w:t xml:space="preserve"> </w:t>
      </w:r>
      <w:r w:rsidRPr="00B12379">
        <w:t xml:space="preserve">This gives them much lower false positive rates than can be achieved by identifying the characteristics of individual clicks, whether in wav files or other formats. </w:t>
      </w:r>
      <w:r w:rsidR="002171EC">
        <w:t xml:space="preserve">There is more on the </w:t>
      </w:r>
      <w:r w:rsidR="00EC0F14">
        <w:rPr>
          <w:rFonts w:eastAsia="Times New Roman" w:cstheme="minorHAnsi"/>
          <w:lang w:eastAsia="en-GB"/>
        </w:rPr>
        <w:t>F-POD</w:t>
      </w:r>
      <w:r w:rsidRPr="00B12379">
        <w:rPr>
          <w:rFonts w:eastAsia="Times New Roman" w:cstheme="minorHAnsi"/>
          <w:lang w:eastAsia="en-GB"/>
        </w:rPr>
        <w:t xml:space="preserve">, the </w:t>
      </w:r>
      <w:r w:rsidRPr="00B12379">
        <w:t>older</w:t>
      </w:r>
      <w:r w:rsidRPr="00B12379">
        <w:rPr>
          <w:rFonts w:eastAsia="Times New Roman" w:cstheme="minorHAnsi"/>
          <w:lang w:eastAsia="en-GB"/>
        </w:rPr>
        <w:t xml:space="preserve"> C-POD, and relevant aspects of acoustics</w:t>
      </w:r>
      <w:r w:rsidR="001C3A2A">
        <w:rPr>
          <w:rFonts w:eastAsia="Times New Roman" w:cstheme="minorHAnsi"/>
          <w:lang w:eastAsia="en-GB"/>
        </w:rPr>
        <w:t xml:space="preserve">, </w:t>
      </w:r>
      <w:r w:rsidRPr="00B12379">
        <w:rPr>
          <w:rFonts w:eastAsia="Times New Roman" w:cstheme="minorHAnsi"/>
          <w:lang w:eastAsia="en-GB"/>
        </w:rPr>
        <w:t>in several PowerPoint presentations that can be accessed on</w:t>
      </w:r>
      <w:r w:rsidRPr="00B12379">
        <w:t xml:space="preserve"> the Chelonia website (</w:t>
      </w:r>
      <w:hyperlink r:id="rId10" w:history="1">
        <w:r w:rsidRPr="00B12379">
          <w:rPr>
            <w:rStyle w:val="Hyperlink"/>
          </w:rPr>
          <w:t>www.chelonia.co.uk</w:t>
        </w:r>
      </w:hyperlink>
      <w:r w:rsidRPr="00B12379">
        <w:t xml:space="preserve">). </w:t>
      </w:r>
    </w:p>
    <w:p w14:paraId="0655470E" w14:textId="6FC7A235" w:rsidR="00D309ED" w:rsidRPr="00B12379" w:rsidRDefault="00D309ED" w:rsidP="00D309ED">
      <w:r w:rsidRPr="00B12379">
        <w:t xml:space="preserve">Feedback on this guide, and on any aspect of the instrument, is hugely valuable to us and to all users, so please don’t hesitate to send comments, </w:t>
      </w:r>
      <w:proofErr w:type="gramStart"/>
      <w:r w:rsidRPr="00B12379">
        <w:t>criticisms</w:t>
      </w:r>
      <w:proofErr w:type="gramEnd"/>
      <w:r w:rsidRPr="00B12379">
        <w:t xml:space="preserve"> and questions to </w:t>
      </w:r>
      <w:hyperlink r:id="rId11" w:history="1">
        <w:r w:rsidRPr="00B12379">
          <w:rPr>
            <w:rStyle w:val="Hyperlink"/>
            <w:u w:val="none"/>
          </w:rPr>
          <w:t>nick.tregenza@chelonia.co.uk</w:t>
        </w:r>
      </w:hyperlink>
    </w:p>
    <w:p w14:paraId="092B9989" w14:textId="77777777" w:rsidR="009C2F14" w:rsidRPr="00B12379" w:rsidRDefault="009C2F14" w:rsidP="001E4DD5">
      <w:pPr>
        <w:rPr>
          <w:b/>
        </w:rPr>
      </w:pPr>
    </w:p>
    <w:p w14:paraId="2623D1CD" w14:textId="5B06EC85" w:rsidR="00014CB7" w:rsidRPr="00B12379" w:rsidRDefault="00950F8F" w:rsidP="005D3A3B">
      <w:pPr>
        <w:rPr>
          <w:b/>
        </w:rPr>
      </w:pPr>
      <w:r>
        <w:rPr>
          <w:b/>
        </w:rPr>
        <w:t>FPOD</w:t>
      </w:r>
      <w:r w:rsidR="005C43A8" w:rsidRPr="00B12379">
        <w:rPr>
          <w:b/>
        </w:rPr>
        <w:t xml:space="preserve"> app:</w:t>
      </w:r>
      <w:r w:rsidR="00D9562C">
        <w:rPr>
          <w:b/>
        </w:rPr>
        <w:t xml:space="preserve"> </w:t>
      </w:r>
      <w:r w:rsidR="005C43A8" w:rsidRPr="00B12379">
        <w:rPr>
          <w:b/>
        </w:rPr>
        <w:t>I</w:t>
      </w:r>
      <w:r w:rsidR="001E4DD5" w:rsidRPr="00B12379">
        <w:rPr>
          <w:b/>
        </w:rPr>
        <w:t>nstallation and requirements</w:t>
      </w:r>
      <w:r w:rsidR="001F365F" w:rsidRPr="00B12379">
        <w:rPr>
          <w:b/>
        </w:rPr>
        <w:t>:</w:t>
      </w:r>
      <w:r w:rsidR="00D9562C">
        <w:rPr>
          <w:b/>
        </w:rPr>
        <w:t xml:space="preserve"> </w:t>
      </w:r>
    </w:p>
    <w:p w14:paraId="2A26790A" w14:textId="0C07A3DA" w:rsidR="00060D9F" w:rsidRDefault="000970A8" w:rsidP="00014CB7">
      <w:r w:rsidRPr="00B12379">
        <w:t xml:space="preserve">The </w:t>
      </w:r>
      <w:r w:rsidR="00950F8F">
        <w:t>FPOD</w:t>
      </w:r>
      <w:r w:rsidRPr="00B12379">
        <w:t xml:space="preserve"> app ‘</w:t>
      </w:r>
      <w:r w:rsidR="00950F8F">
        <w:t>FPOD</w:t>
      </w:r>
      <w:r w:rsidRPr="00B12379">
        <w:t>.exe’</w:t>
      </w:r>
      <w:r w:rsidR="003623AD" w:rsidRPr="00B12379">
        <w:t xml:space="preserve"> runs under all versions of Windows.</w:t>
      </w:r>
      <w:r w:rsidR="0099707D" w:rsidRPr="00B12379">
        <w:t xml:space="preserve"> </w:t>
      </w:r>
      <w:r w:rsidR="00060D9F">
        <w:t>It requires a screen with a vertical resolution of at least 1080 pixels to display comfortably.</w:t>
      </w:r>
      <w:r w:rsidR="00FB69D2">
        <w:t xml:space="preserve">    On MACs  FPOD.exe will run under  </w:t>
      </w:r>
      <w:r w:rsidR="00FB69D2">
        <w:rPr>
          <w:color w:val="000000"/>
        </w:rPr>
        <w:t>“Parallels Desktop”.</w:t>
      </w:r>
    </w:p>
    <w:p w14:paraId="06612E54" w14:textId="67E3232F" w:rsidR="00014CB7" w:rsidRDefault="00FB69D2" w:rsidP="00014CB7">
      <w:r w:rsidRPr="00B12379">
        <w:rPr>
          <w:b/>
          <w:i/>
          <w:noProof/>
        </w:rPr>
        <mc:AlternateContent>
          <mc:Choice Requires="wps">
            <w:drawing>
              <wp:anchor distT="45720" distB="45720" distL="114300" distR="114300" simplePos="0" relativeHeight="251648000" behindDoc="0" locked="0" layoutInCell="1" allowOverlap="1" wp14:anchorId="7DEB9CF6" wp14:editId="5CA9BF7C">
                <wp:simplePos x="0" y="0"/>
                <wp:positionH relativeFrom="column">
                  <wp:posOffset>-2540</wp:posOffset>
                </wp:positionH>
                <wp:positionV relativeFrom="paragraph">
                  <wp:posOffset>916305</wp:posOffset>
                </wp:positionV>
                <wp:extent cx="6965950" cy="140462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0" cy="1404620"/>
                        </a:xfrm>
                        <a:prstGeom prst="rect">
                          <a:avLst/>
                        </a:prstGeom>
                        <a:solidFill>
                          <a:srgbClr val="FFFFFF"/>
                        </a:solidFill>
                        <a:ln w="9525">
                          <a:solidFill>
                            <a:srgbClr val="000000"/>
                          </a:solidFill>
                          <a:miter lim="800000"/>
                          <a:headEnd/>
                          <a:tailEnd/>
                        </a:ln>
                      </wps:spPr>
                      <wps:txbx>
                        <w:txbxContent>
                          <w:p w14:paraId="53A2F830" w14:textId="34ADE89B" w:rsidR="00950F8F" w:rsidRDefault="00950F8F" w:rsidP="00466A70">
                            <w:r w:rsidRPr="00014CB7">
                              <w:rPr>
                                <w:b/>
                                <w:i/>
                              </w:rPr>
                              <w:t>4K screen</w:t>
                            </w:r>
                            <w:r w:rsidRPr="00014CB7">
                              <w:rPr>
                                <w:b/>
                              </w:rPr>
                              <w:t>:</w:t>
                            </w:r>
                            <w:r>
                              <w:t xml:space="preserve"> </w:t>
                            </w:r>
                            <w:r w:rsidRPr="00837B39">
                              <w:rPr>
                                <w:b/>
                              </w:rPr>
                              <w:t>strongly recommended</w:t>
                            </w:r>
                            <w:r>
                              <w:t xml:space="preserve">, especially for validation work. Below 1024x768 the display is unsatisfactory. </w:t>
                            </w:r>
                          </w:p>
                          <w:p w14:paraId="2E181ABC" w14:textId="323B19E5" w:rsidR="00950F8F" w:rsidRDefault="002D2E86" w:rsidP="00466A70">
                            <w:pPr>
                              <w:spacing w:after="0" w:line="240" w:lineRule="auto"/>
                            </w:pPr>
                            <w:r w:rsidRPr="00FB785D">
                              <w:rPr>
                                <w:rFonts w:ascii="Segoe UI Emoji" w:hAnsi="Segoe UI Emoji"/>
                                <w:sz w:val="46"/>
                                <w:szCs w:val="46"/>
                              </w:rPr>
                              <w:t>💡</w:t>
                            </w:r>
                            <w:r w:rsidRPr="00213144">
                              <w:rPr>
                                <w:b/>
                                <w:i/>
                              </w:rPr>
                              <w:t xml:space="preserve"> </w:t>
                            </w:r>
                            <w:r w:rsidR="00950F8F" w:rsidRPr="00213144">
                              <w:rPr>
                                <w:b/>
                                <w:i/>
                              </w:rPr>
                              <w:t>Help</w:t>
                            </w:r>
                            <w:r w:rsidR="00950F8F">
                              <w:t xml:space="preserve">: the </w:t>
                            </w:r>
                            <w:r w:rsidR="00AF69AF">
                              <w:t xml:space="preserve">red text in </w:t>
                            </w:r>
                            <w:r w:rsidR="00BD720F">
                              <w:t xml:space="preserve">the </w:t>
                            </w:r>
                            <w:r w:rsidR="005D3A3B">
                              <w:t xml:space="preserve">pale </w:t>
                            </w:r>
                            <w:r w:rsidR="00950F8F">
                              <w:t>green bar at the top of the screen provides a brief note on what is under the mouse pointer. If it is over the ‘</w:t>
                            </w:r>
                            <w:r w:rsidR="00BD720F">
                              <w:t>Delete</w:t>
                            </w:r>
                            <w:r w:rsidR="008D1DBA">
                              <w:t xml:space="preserve"> file set</w:t>
                            </w:r>
                            <w:r w:rsidR="00950F8F">
                              <w:t>’</w:t>
                            </w:r>
                            <w:r w:rsidR="008D1DBA">
                              <w:t xml:space="preserve"> button on the Filters +files page</w:t>
                            </w:r>
                            <w:r w:rsidR="00950F8F">
                              <w:t xml:space="preserve"> this is shown:</w:t>
                            </w:r>
                          </w:p>
                          <w:p w14:paraId="62446587" w14:textId="7DD66980" w:rsidR="002D22F7" w:rsidRDefault="00AF69AF" w:rsidP="00466A70">
                            <w:pPr>
                              <w:spacing w:after="0" w:line="240" w:lineRule="auto"/>
                            </w:pPr>
                            <w:r>
                              <w:rPr>
                                <w:noProof/>
                              </w:rPr>
                              <w:drawing>
                                <wp:inline distT="0" distB="0" distL="0" distR="0" wp14:anchorId="259A5E0B" wp14:editId="47D7D739">
                                  <wp:extent cx="6774180" cy="215265"/>
                                  <wp:effectExtent l="0" t="0" r="7620" b="0"/>
                                  <wp:docPr id="17258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p>
                          <w:p w14:paraId="4F647F84" w14:textId="6B3CF1BE" w:rsidR="00FA697B" w:rsidRDefault="00FA697B" w:rsidP="002D22F7">
                            <w:pPr>
                              <w:spacing w:after="0" w:line="240" w:lineRule="auto"/>
                              <w:jc w:val="right"/>
                            </w:pPr>
                          </w:p>
                          <w:p w14:paraId="4732C502" w14:textId="0362EF56" w:rsidR="00950F8F" w:rsidRDefault="002D2E86">
                            <w:r w:rsidRPr="00FB785D">
                              <w:rPr>
                                <w:rFonts w:ascii="Segoe UI Emoji" w:hAnsi="Segoe UI Emoji"/>
                                <w:sz w:val="46"/>
                                <w:szCs w:val="46"/>
                              </w:rPr>
                              <w:t>💡</w:t>
                            </w:r>
                            <w:r w:rsidRPr="004366F5">
                              <w:rPr>
                                <w:b/>
                                <w:i/>
                              </w:rPr>
                              <w:t xml:space="preserve"> </w:t>
                            </w:r>
                            <w:r w:rsidR="00950F8F" w:rsidRPr="004366F5">
                              <w:rPr>
                                <w:b/>
                                <w:i/>
                              </w:rPr>
                              <w:t>M</w:t>
                            </w:r>
                            <w:r w:rsidR="00950F8F">
                              <w:rPr>
                                <w:b/>
                                <w:i/>
                              </w:rPr>
                              <w:t>enu:</w:t>
                            </w:r>
                            <w:r w:rsidR="00950F8F">
                              <w:t xml:space="preserve"> this is shown or hidden by moving the mouse pointer up to the top of the FPOD app window and down again. Or clicking the large green label as above, or the small ‘menu’ button top left on the main screen.</w:t>
                            </w:r>
                          </w:p>
                          <w:p w14:paraId="66C12242" w14:textId="6EFC5954" w:rsidR="00950F8F" w:rsidRDefault="008F59ED">
                            <w:pPr>
                              <w:rPr>
                                <w:rStyle w:val="Hyperlink"/>
                              </w:rPr>
                            </w:pPr>
                            <w:r w:rsidRPr="00FB785D">
                              <w:rPr>
                                <w:rFonts w:ascii="Segoe UI Emoji" w:hAnsi="Segoe UI Emoji"/>
                                <w:sz w:val="46"/>
                                <w:szCs w:val="46"/>
                              </w:rPr>
                              <w:t>💡</w:t>
                            </w:r>
                            <w:r>
                              <w:t xml:space="preserve"> </w:t>
                            </w:r>
                            <w:r w:rsidR="00950F8F">
                              <w:t xml:space="preserve">The FPOD app and upgrades are free. To ensure you are notified of upgrades join the mailing list via </w:t>
                            </w:r>
                            <w:hyperlink r:id="rId13" w:history="1">
                              <w:r w:rsidR="00950F8F" w:rsidRPr="00294D8B">
                                <w:rPr>
                                  <w:rStyle w:val="Hyperlink"/>
                                </w:rPr>
                                <w:t>https://www.chelonia.co.uk/contact_us.htm</w:t>
                              </w:r>
                            </w:hyperlink>
                            <w:r w:rsidR="00950F8F">
                              <w:rPr>
                                <w:rStyle w:val="Hyperlink"/>
                              </w:rPr>
                              <w:t xml:space="preserve">  </w:t>
                            </w:r>
                          </w:p>
                          <w:p w14:paraId="136EBF37" w14:textId="367AF886" w:rsidR="001E3AE3" w:rsidRDefault="001E3AE3">
                            <w:pPr>
                              <w:rPr>
                                <w:rStyle w:val="Hyperlink"/>
                              </w:rPr>
                            </w:pPr>
                            <w:r w:rsidRPr="00FB785D">
                              <w:rPr>
                                <w:rFonts w:ascii="Segoe UI Emoji" w:hAnsi="Segoe UI Emoji"/>
                                <w:sz w:val="46"/>
                                <w:szCs w:val="46"/>
                              </w:rPr>
                              <w:t>💡</w:t>
                            </w:r>
                            <w:r>
                              <w:t xml:space="preserve"> </w:t>
                            </w:r>
                            <w:r w:rsidR="00386B3F">
                              <w:t>F5, F6 etc are useful shortcuts</w:t>
                            </w:r>
                            <w:r w:rsidR="00DE3C81">
                              <w:t xml:space="preserve">. </w:t>
                            </w:r>
                            <w:r w:rsidR="00F33375">
                              <w:t xml:space="preserve">On some keyboards you </w:t>
                            </w:r>
                            <w:r w:rsidR="00DE3C81">
                              <w:t>can just press that key</w:t>
                            </w:r>
                            <w:r w:rsidR="00827D25">
                              <w:t>. O</w:t>
                            </w:r>
                            <w:r w:rsidR="00DE3C81">
                              <w:t xml:space="preserve">n others you </w:t>
                            </w:r>
                            <w:proofErr w:type="gramStart"/>
                            <w:r w:rsidR="00F33375">
                              <w:t>have to</w:t>
                            </w:r>
                            <w:proofErr w:type="gramEnd"/>
                            <w:r w:rsidR="00F33375">
                              <w:t xml:space="preserve"> press the </w:t>
                            </w:r>
                            <w:proofErr w:type="spellStart"/>
                            <w:r w:rsidR="00F33375">
                              <w:t>Fn</w:t>
                            </w:r>
                            <w:proofErr w:type="spellEnd"/>
                            <w:r w:rsidR="00F33375">
                              <w:t xml:space="preserve"> key </w:t>
                            </w:r>
                            <w:r w:rsidR="00DE3C81">
                              <w:t>at the same time</w:t>
                            </w:r>
                            <w:r w:rsidR="00827D25">
                              <w:t>.</w:t>
                            </w:r>
                            <w:r w:rsidR="00386B3F">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EB9CF6" id="_x0000_t202" coordsize="21600,21600" o:spt="202" path="m,l,21600r21600,l21600,xe">
                <v:stroke joinstyle="miter"/>
                <v:path gradientshapeok="t" o:connecttype="rect"/>
              </v:shapetype>
              <v:shape id="Text Box 2" o:spid="_x0000_s1026" type="#_x0000_t202" style="position:absolute;margin-left:-.2pt;margin-top:72.15pt;width:548.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">
                <v:textbox style="mso-fit-shape-to-text:t">
                  <w:txbxContent>
                    <w:p w14:paraId="53A2F830" w14:textId="34ADE89B" w:rsidR="00950F8F" w:rsidRDefault="00950F8F" w:rsidP="00466A70">
                      <w:r w:rsidRPr="00014CB7">
                        <w:rPr>
                          <w:b/>
                          <w:i/>
                        </w:rPr>
                        <w:t>4K screen</w:t>
                      </w:r>
                      <w:r w:rsidRPr="00014CB7">
                        <w:rPr>
                          <w:b/>
                        </w:rPr>
                        <w:t>:</w:t>
                      </w:r>
                      <w:r>
                        <w:t xml:space="preserve"> </w:t>
                      </w:r>
                      <w:r w:rsidRPr="00837B39">
                        <w:rPr>
                          <w:b/>
                        </w:rPr>
                        <w:t>strongly recommended</w:t>
                      </w:r>
                      <w:r>
                        <w:t xml:space="preserve">, especially for validation work. Below 1024x768 the display is unsatisfactory. </w:t>
                      </w:r>
                    </w:p>
                    <w:p w14:paraId="2E181ABC" w14:textId="323B19E5" w:rsidR="00950F8F" w:rsidRDefault="002D2E86" w:rsidP="00466A70">
                      <w:pPr>
                        <w:spacing w:after="0" w:line="240" w:lineRule="auto"/>
                      </w:pPr>
                      <w:r w:rsidRPr="00FB785D">
                        <w:rPr>
                          <w:rFonts w:ascii="Segoe UI Emoji" w:hAnsi="Segoe UI Emoji"/>
                          <w:sz w:val="46"/>
                          <w:szCs w:val="46"/>
                        </w:rPr>
                        <w:t>💡</w:t>
                      </w:r>
                      <w:r w:rsidRPr="00213144">
                        <w:rPr>
                          <w:b/>
                          <w:i/>
                        </w:rPr>
                        <w:t xml:space="preserve"> </w:t>
                      </w:r>
                      <w:r w:rsidR="00950F8F" w:rsidRPr="00213144">
                        <w:rPr>
                          <w:b/>
                          <w:i/>
                        </w:rPr>
                        <w:t>Help</w:t>
                      </w:r>
                      <w:r w:rsidR="00950F8F">
                        <w:t xml:space="preserve">: the </w:t>
                      </w:r>
                      <w:r w:rsidR="00AF69AF">
                        <w:t xml:space="preserve">red text in </w:t>
                      </w:r>
                      <w:r w:rsidR="00BD720F">
                        <w:t xml:space="preserve">the </w:t>
                      </w:r>
                      <w:r w:rsidR="005D3A3B">
                        <w:t xml:space="preserve">pale </w:t>
                      </w:r>
                      <w:r w:rsidR="00950F8F">
                        <w:t>green bar at the top of the screen provides a brief note on what is under the mouse pointer. If it is over the ‘</w:t>
                      </w:r>
                      <w:r w:rsidR="00BD720F">
                        <w:t>Delete</w:t>
                      </w:r>
                      <w:r w:rsidR="008D1DBA">
                        <w:t xml:space="preserve"> file set</w:t>
                      </w:r>
                      <w:r w:rsidR="00950F8F">
                        <w:t>’</w:t>
                      </w:r>
                      <w:r w:rsidR="008D1DBA">
                        <w:t xml:space="preserve"> button on the Filters +files page</w:t>
                      </w:r>
                      <w:r w:rsidR="00950F8F">
                        <w:t xml:space="preserve"> this is shown:</w:t>
                      </w:r>
                    </w:p>
                    <w:p w14:paraId="62446587" w14:textId="7DD66980" w:rsidR="002D22F7" w:rsidRDefault="00AF69AF" w:rsidP="00466A70">
                      <w:pPr>
                        <w:spacing w:after="0" w:line="240" w:lineRule="auto"/>
                      </w:pPr>
                      <w:r>
                        <w:rPr>
                          <w:noProof/>
                        </w:rPr>
                        <w:drawing>
                          <wp:inline distT="0" distB="0" distL="0" distR="0" wp14:anchorId="259A5E0B" wp14:editId="47D7D739">
                            <wp:extent cx="6774180" cy="215265"/>
                            <wp:effectExtent l="0" t="0" r="7620" b="0"/>
                            <wp:docPr id="17258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p>
                    <w:p w14:paraId="4F647F84" w14:textId="6B3CF1BE" w:rsidR="00FA697B" w:rsidRDefault="00FA697B" w:rsidP="002D22F7">
                      <w:pPr>
                        <w:spacing w:after="0" w:line="240" w:lineRule="auto"/>
                        <w:jc w:val="right"/>
                      </w:pPr>
                    </w:p>
                    <w:p w14:paraId="4732C502" w14:textId="0362EF56" w:rsidR="00950F8F" w:rsidRDefault="002D2E86">
                      <w:r w:rsidRPr="00FB785D">
                        <w:rPr>
                          <w:rFonts w:ascii="Segoe UI Emoji" w:hAnsi="Segoe UI Emoji"/>
                          <w:sz w:val="46"/>
                          <w:szCs w:val="46"/>
                        </w:rPr>
                        <w:t>💡</w:t>
                      </w:r>
                      <w:r w:rsidRPr="004366F5">
                        <w:rPr>
                          <w:b/>
                          <w:i/>
                        </w:rPr>
                        <w:t xml:space="preserve"> </w:t>
                      </w:r>
                      <w:r w:rsidR="00950F8F" w:rsidRPr="004366F5">
                        <w:rPr>
                          <w:b/>
                          <w:i/>
                        </w:rPr>
                        <w:t>M</w:t>
                      </w:r>
                      <w:r w:rsidR="00950F8F">
                        <w:rPr>
                          <w:b/>
                          <w:i/>
                        </w:rPr>
                        <w:t>enu:</w:t>
                      </w:r>
                      <w:r w:rsidR="00950F8F">
                        <w:t xml:space="preserve"> this is shown or hidden by moving the mouse pointer up to the top of the FPOD app window and down again. Or clicking the large green label as above, or the small ‘menu’ button top left on the main screen.</w:t>
                      </w:r>
                    </w:p>
                    <w:p w14:paraId="66C12242" w14:textId="6EFC5954" w:rsidR="00950F8F" w:rsidRDefault="008F59ED">
                      <w:pPr>
                        <w:rPr>
                          <w:rStyle w:val="Hyperlink"/>
                        </w:rPr>
                      </w:pPr>
                      <w:r w:rsidRPr="00FB785D">
                        <w:rPr>
                          <w:rFonts w:ascii="Segoe UI Emoji" w:hAnsi="Segoe UI Emoji"/>
                          <w:sz w:val="46"/>
                          <w:szCs w:val="46"/>
                        </w:rPr>
                        <w:t>💡</w:t>
                      </w:r>
                      <w:r>
                        <w:t xml:space="preserve"> </w:t>
                      </w:r>
                      <w:r w:rsidR="00950F8F">
                        <w:t xml:space="preserve">The FPOD app and upgrades are free. To ensure you are notified of upgrades join the mailing list via </w:t>
                      </w:r>
                      <w:hyperlink r:id="rId14" w:history="1">
                        <w:r w:rsidR="00950F8F" w:rsidRPr="00294D8B">
                          <w:rPr>
                            <w:rStyle w:val="Hyperlink"/>
                          </w:rPr>
                          <w:t>https://www.chelonia.co.uk/contact_us.htm</w:t>
                        </w:r>
                      </w:hyperlink>
                      <w:r w:rsidR="00950F8F">
                        <w:rPr>
                          <w:rStyle w:val="Hyperlink"/>
                        </w:rPr>
                        <w:t xml:space="preserve">  </w:t>
                      </w:r>
                    </w:p>
                    <w:p w14:paraId="136EBF37" w14:textId="367AF886" w:rsidR="001E3AE3" w:rsidRDefault="001E3AE3">
                      <w:pPr>
                        <w:rPr>
                          <w:rStyle w:val="Hyperlink"/>
                        </w:rPr>
                      </w:pPr>
                      <w:r w:rsidRPr="00FB785D">
                        <w:rPr>
                          <w:rFonts w:ascii="Segoe UI Emoji" w:hAnsi="Segoe UI Emoji"/>
                          <w:sz w:val="46"/>
                          <w:szCs w:val="46"/>
                        </w:rPr>
                        <w:t>💡</w:t>
                      </w:r>
                      <w:r>
                        <w:t xml:space="preserve"> </w:t>
                      </w:r>
                      <w:r w:rsidR="00386B3F">
                        <w:t>F5, F6 etc are useful shortcuts</w:t>
                      </w:r>
                      <w:r w:rsidR="00DE3C81">
                        <w:t xml:space="preserve">. </w:t>
                      </w:r>
                      <w:r w:rsidR="00F33375">
                        <w:t xml:space="preserve">On some keyboards you </w:t>
                      </w:r>
                      <w:r w:rsidR="00DE3C81">
                        <w:t>can just press that key</w:t>
                      </w:r>
                      <w:r w:rsidR="00827D25">
                        <w:t>. O</w:t>
                      </w:r>
                      <w:r w:rsidR="00DE3C81">
                        <w:t xml:space="preserve">n others you </w:t>
                      </w:r>
                      <w:proofErr w:type="gramStart"/>
                      <w:r w:rsidR="00F33375">
                        <w:t>have to</w:t>
                      </w:r>
                      <w:proofErr w:type="gramEnd"/>
                      <w:r w:rsidR="00F33375">
                        <w:t xml:space="preserve"> press the </w:t>
                      </w:r>
                      <w:proofErr w:type="spellStart"/>
                      <w:r w:rsidR="00F33375">
                        <w:t>Fn</w:t>
                      </w:r>
                      <w:proofErr w:type="spellEnd"/>
                      <w:r w:rsidR="00F33375">
                        <w:t xml:space="preserve"> key </w:t>
                      </w:r>
                      <w:r w:rsidR="00DE3C81">
                        <w:t>at the same time</w:t>
                      </w:r>
                      <w:r w:rsidR="00827D25">
                        <w:t>.</w:t>
                      </w:r>
                      <w:r w:rsidR="00386B3F">
                        <w:t xml:space="preserve"> </w:t>
                      </w:r>
                    </w:p>
                  </w:txbxContent>
                </v:textbox>
                <w10:wrap type="square"/>
              </v:shape>
            </w:pict>
          </mc:Fallback>
        </mc:AlternateContent>
      </w:r>
      <w:r w:rsidR="00950F8F">
        <w:t>FPOD</w:t>
      </w:r>
      <w:r w:rsidR="004103C2" w:rsidRPr="00B12379">
        <w:t xml:space="preserve">.exe is in </w:t>
      </w:r>
      <w:r w:rsidR="004103C2" w:rsidRPr="00BC7E35">
        <w:rPr>
          <w:i/>
          <w:iCs/>
        </w:rPr>
        <w:t>portable format</w:t>
      </w:r>
      <w:r w:rsidR="004103C2" w:rsidRPr="00B12379">
        <w:t xml:space="preserve"> so that it can be run without being installed. It is checked for viruses etc. when uploaded to the Chelonia website.</w:t>
      </w:r>
      <w:r w:rsidR="00D37A0C" w:rsidRPr="00B12379">
        <w:t xml:space="preserve"> Download </w:t>
      </w:r>
      <w:r w:rsidR="00950F8F">
        <w:t>FPOD</w:t>
      </w:r>
      <w:r w:rsidR="00D37A0C" w:rsidRPr="00B12379">
        <w:t xml:space="preserve">.exe from </w:t>
      </w:r>
      <w:hyperlink r:id="rId15" w:history="1">
        <w:r w:rsidR="00BC7E35" w:rsidRPr="00B12379">
          <w:rPr>
            <w:rStyle w:val="Hyperlink"/>
          </w:rPr>
          <w:t>www.chelonia.co.uk</w:t>
        </w:r>
      </w:hyperlink>
      <w:r w:rsidR="00BC7E35">
        <w:rPr>
          <w:rStyle w:val="Hyperlink"/>
        </w:rPr>
        <w:t xml:space="preserve">   </w:t>
      </w:r>
      <w:r w:rsidR="00D37A0C" w:rsidRPr="00B12379">
        <w:t xml:space="preserve"> Place it in a folder wherever you like on your PC, or you can run it from a USB stick, an SD </w:t>
      </w:r>
      <w:proofErr w:type="gramStart"/>
      <w:r w:rsidR="00D37A0C" w:rsidRPr="00B12379">
        <w:t>card</w:t>
      </w:r>
      <w:proofErr w:type="gramEnd"/>
      <w:r w:rsidR="00D37A0C" w:rsidRPr="00B12379">
        <w:t xml:space="preserve"> or any other external drive. Deleting the file </w:t>
      </w:r>
      <w:r w:rsidR="00950F8F">
        <w:t>FPOD</w:t>
      </w:r>
      <w:r w:rsidR="00D37A0C" w:rsidRPr="00B12379">
        <w:t>.exe is all that is required to remove it from your computer.</w:t>
      </w:r>
      <w:r w:rsidR="00014CB7" w:rsidRPr="00B12379">
        <w:t xml:space="preserve"> </w:t>
      </w:r>
    </w:p>
    <w:p w14:paraId="4E5A2F5C" w14:textId="77777777" w:rsidR="00543A1B" w:rsidRDefault="00F638CE" w:rsidP="00543A1B">
      <w:r w:rsidRPr="00B12379">
        <w:t>We also strongly recommend installing this SD card formatter:</w:t>
      </w:r>
      <w:r w:rsidR="00D9562C">
        <w:t xml:space="preserve"> </w:t>
      </w:r>
      <w:r w:rsidRPr="00B12379">
        <w:t>https://www.sdcard.org/downloads/formatter/</w:t>
      </w:r>
      <w:r w:rsidR="00D9562C">
        <w:t xml:space="preserve">  </w:t>
      </w:r>
      <w:r w:rsidRPr="00B12379">
        <w:t xml:space="preserve"> from the SD Association. It is more reliable than others and only ever formats SD cards!</w:t>
      </w:r>
    </w:p>
    <w:p w14:paraId="485FE445" w14:textId="77777777" w:rsidR="00543A1B" w:rsidRDefault="00DD4AD9" w:rsidP="00543A1B">
      <w:pPr>
        <w:ind w:left="720"/>
      </w:pPr>
      <w:r w:rsidRPr="00B12379">
        <w:t xml:space="preserve">Tips for users of earlier versions of </w:t>
      </w:r>
      <w:r w:rsidR="00950F8F">
        <w:t>FPOD</w:t>
      </w:r>
      <w:r w:rsidRPr="00B12379">
        <w:t>.exe:</w:t>
      </w:r>
    </w:p>
    <w:p w14:paraId="54DB14B2" w14:textId="6386E083" w:rsidR="00DD4AD9" w:rsidRDefault="00913D40" w:rsidP="00543A1B">
      <w:pPr>
        <w:ind w:left="720"/>
        <w:rPr>
          <w:b/>
          <w:bCs/>
        </w:rPr>
      </w:pPr>
      <w:r w:rsidRPr="00B12379">
        <w:rPr>
          <w:b/>
          <w:bCs/>
        </w:rPr>
        <w:t>F</w:t>
      </w:r>
      <w:r w:rsidR="00F638CE" w:rsidRPr="00B12379">
        <w:rPr>
          <w:b/>
          <w:bCs/>
        </w:rPr>
        <w:t>avourite features</w:t>
      </w:r>
    </w:p>
    <w:p w14:paraId="3190E82A" w14:textId="57DCCEDE" w:rsidR="00543A1B" w:rsidRDefault="00000000" w:rsidP="00543A1B">
      <w:pPr>
        <w:pStyle w:val="ListParagraph"/>
        <w:framePr w:wrap="auto"/>
        <w:numPr>
          <w:ilvl w:val="0"/>
          <w:numId w:val="26"/>
        </w:numPr>
        <w:spacing w:after="0" w:line="240" w:lineRule="auto"/>
        <w:ind w:left="1077" w:hanging="357"/>
      </w:pPr>
      <w:hyperlink w:anchor="_The_Trend_Analysis" w:history="1">
        <w:r w:rsidR="00054B58" w:rsidRPr="00FC1073">
          <w:rPr>
            <w:rStyle w:val="Hyperlink"/>
          </w:rPr>
          <w:t>A trend estimation tool</w:t>
        </w:r>
      </w:hyperlink>
      <w:r w:rsidR="00054B58">
        <w:t xml:space="preserve"> is now </w:t>
      </w:r>
      <w:r w:rsidR="00A0327B">
        <w:t>included. This uses paired year ratio assessment (PYRA) and is useful for data sets of 3 years and longer</w:t>
      </w:r>
      <w:r w:rsidR="00543A1B" w:rsidRPr="00B12379">
        <w:t xml:space="preserve">. </w:t>
      </w:r>
    </w:p>
    <w:p w14:paraId="1F2773C5" w14:textId="1F9BF3CA" w:rsidR="00543A1B" w:rsidRPr="00B12379" w:rsidRDefault="00543A1B" w:rsidP="00543A1B">
      <w:pPr>
        <w:pStyle w:val="ListParagraph"/>
        <w:framePr w:wrap="auto"/>
        <w:numPr>
          <w:ilvl w:val="0"/>
          <w:numId w:val="26"/>
        </w:numPr>
        <w:spacing w:after="0" w:line="240" w:lineRule="auto"/>
        <w:ind w:left="1077" w:hanging="357"/>
      </w:pPr>
      <w:r w:rsidRPr="00B12379">
        <w:t xml:space="preserve">If you see something interesting in your data do CTRL + S and </w:t>
      </w:r>
      <w:r w:rsidRPr="00930E6C">
        <w:rPr>
          <w:i/>
          <w:iCs/>
        </w:rPr>
        <w:t xml:space="preserve">save a </w:t>
      </w:r>
      <w:r w:rsidR="00954931">
        <w:rPr>
          <w:i/>
          <w:iCs/>
        </w:rPr>
        <w:t xml:space="preserve">‘comment’ or </w:t>
      </w:r>
      <w:r w:rsidRPr="00930E6C">
        <w:rPr>
          <w:i/>
          <w:iCs/>
        </w:rPr>
        <w:t>settings file</w:t>
      </w:r>
      <w:r w:rsidRPr="00B12379">
        <w:t xml:space="preserve"> with </w:t>
      </w:r>
      <w:proofErr w:type="gramStart"/>
      <w:r w:rsidRPr="00B12379">
        <w:t>a really informative</w:t>
      </w:r>
      <w:proofErr w:type="gramEnd"/>
      <w:r w:rsidRPr="00B12379">
        <w:t xml:space="preserve"> name like ‘</w:t>
      </w:r>
      <w:r w:rsidR="001F4B34">
        <w:t>Dol</w:t>
      </w:r>
      <w:r w:rsidR="009E550D">
        <w:t>phin social downsweeps</w:t>
      </w:r>
      <w:r w:rsidRPr="00B12379">
        <w:t>’ and you can then easily go back to view it on another day.</w:t>
      </w:r>
    </w:p>
    <w:p w14:paraId="4790FE3E" w14:textId="026EAA95" w:rsidR="00543A1B" w:rsidRPr="00B12379" w:rsidRDefault="007C2439" w:rsidP="00543A1B">
      <w:pPr>
        <w:pStyle w:val="ListParagraph"/>
        <w:framePr w:wrap="auto"/>
        <w:numPr>
          <w:ilvl w:val="0"/>
          <w:numId w:val="24"/>
        </w:numPr>
        <w:spacing w:after="0" w:line="240" w:lineRule="auto"/>
        <w:ind w:left="1077" w:hanging="357"/>
      </w:pPr>
      <w:r>
        <w:t xml:space="preserve">You can play </w:t>
      </w:r>
      <w:r w:rsidR="00DF75C1">
        <w:t xml:space="preserve">an audio representation of the rate of clicking shown on the screen. </w:t>
      </w:r>
      <w:r w:rsidR="009E550D">
        <w:t>See the Display page info</w:t>
      </w:r>
      <w:r w:rsidR="0090315D">
        <w:t>.</w:t>
      </w:r>
    </w:p>
    <w:p w14:paraId="20767AC6" w14:textId="16BD524E" w:rsidR="00543A1B" w:rsidRPr="00B12379" w:rsidRDefault="0090315D" w:rsidP="00543A1B">
      <w:pPr>
        <w:pStyle w:val="ListParagraph"/>
        <w:framePr w:wrap="auto"/>
        <w:numPr>
          <w:ilvl w:val="0"/>
          <w:numId w:val="24"/>
        </w:numPr>
        <w:spacing w:after="0" w:line="240" w:lineRule="auto"/>
        <w:ind w:left="1077" w:hanging="357"/>
      </w:pPr>
      <w:r>
        <w:t xml:space="preserve">Error estimation </w:t>
      </w:r>
    </w:p>
    <w:p w14:paraId="7C50C722" w14:textId="1E954F58" w:rsidR="00543A1B" w:rsidRPr="00B12379" w:rsidRDefault="00543A1B" w:rsidP="00543A1B">
      <w:pPr>
        <w:pStyle w:val="ListParagraph"/>
        <w:framePr w:wrap="auto"/>
        <w:numPr>
          <w:ilvl w:val="0"/>
          <w:numId w:val="24"/>
        </w:numPr>
        <w:spacing w:after="0" w:line="240" w:lineRule="auto"/>
        <w:ind w:left="1077" w:hanging="357"/>
      </w:pPr>
      <w:r w:rsidRPr="00461C9B">
        <w:rPr>
          <w:i/>
          <w:iCs/>
        </w:rPr>
        <w:t>Minute filters</w:t>
      </w:r>
      <w:r w:rsidRPr="00B12379">
        <w:t xml:space="preserve"> </w:t>
      </w:r>
      <w:r>
        <w:t xml:space="preserve">can show you subsets </w:t>
      </w:r>
      <w:r w:rsidR="00EF5B9B">
        <w:t>minutes</w:t>
      </w:r>
      <w:r>
        <w:t xml:space="preserve">, </w:t>
      </w:r>
      <w:r w:rsidR="00EF5B9B">
        <w:t xml:space="preserve">e.g. those </w:t>
      </w:r>
      <w:r>
        <w:t xml:space="preserve"> in which you have marked a species sighting</w:t>
      </w:r>
      <w:r w:rsidRPr="00B12379">
        <w:t>.</w:t>
      </w:r>
    </w:p>
    <w:p w14:paraId="41F44EF3" w14:textId="61119AF0" w:rsidR="00543A1B" w:rsidRPr="00B12379" w:rsidRDefault="00543A1B" w:rsidP="00543A1B">
      <w:pPr>
        <w:pStyle w:val="ListParagraph"/>
        <w:framePr w:wrap="auto"/>
        <w:numPr>
          <w:ilvl w:val="0"/>
          <w:numId w:val="24"/>
        </w:numPr>
        <w:spacing w:after="0" w:line="240" w:lineRule="auto"/>
        <w:ind w:left="1077" w:hanging="357"/>
      </w:pPr>
      <w:r w:rsidRPr="00461C9B">
        <w:rPr>
          <w:i/>
          <w:iCs/>
        </w:rPr>
        <w:lastRenderedPageBreak/>
        <w:t>Validation sampling points</w:t>
      </w:r>
      <w:r w:rsidRPr="00B12379">
        <w:t xml:space="preserve"> –statistically appropriate positions for sampling data can be set and visited very easily.</w:t>
      </w:r>
    </w:p>
    <w:p w14:paraId="3F22B545" w14:textId="77777777" w:rsidR="00543A1B" w:rsidRPr="00B12379" w:rsidRDefault="00543A1B" w:rsidP="00543A1B">
      <w:pPr>
        <w:rPr>
          <w:b/>
          <w:bCs/>
        </w:rPr>
      </w:pPr>
    </w:p>
    <w:p w14:paraId="48ADAB9C" w14:textId="77777777" w:rsidR="00913D40" w:rsidRPr="00B12379" w:rsidRDefault="00913D40" w:rsidP="00913D40">
      <w:pPr>
        <w:pStyle w:val="ListParagraph"/>
        <w:framePr w:wrap="around"/>
        <w:spacing w:before="120" w:after="0" w:line="240" w:lineRule="auto"/>
      </w:pPr>
    </w:p>
    <w:p w14:paraId="7DAD631A" w14:textId="77777777" w:rsidR="003C5ED8" w:rsidRPr="00B12379" w:rsidRDefault="003C5ED8" w:rsidP="003C5ED8">
      <w:pPr>
        <w:spacing w:after="200"/>
      </w:pPr>
    </w:p>
    <w:p w14:paraId="17509E49" w14:textId="1730C0A0" w:rsidR="00C40648" w:rsidRPr="00497AEE" w:rsidRDefault="00DD3C81" w:rsidP="00E0311D">
      <w:pPr>
        <w:jc w:val="center"/>
        <w:rPr>
          <w:b/>
          <w:bCs/>
          <w:i/>
          <w:iCs/>
          <w:sz w:val="32"/>
          <w:szCs w:val="32"/>
        </w:rPr>
      </w:pPr>
      <w:r w:rsidRPr="00497AEE">
        <w:rPr>
          <w:b/>
          <w:bCs/>
          <w:i/>
          <w:iCs/>
          <w:sz w:val="32"/>
          <w:szCs w:val="32"/>
        </w:rPr>
        <w:t xml:space="preserve">Quick </w:t>
      </w:r>
      <w:bookmarkStart w:id="0" w:name="_Hlk102334055"/>
      <w:r w:rsidRPr="00497AEE">
        <w:rPr>
          <w:b/>
          <w:bCs/>
          <w:i/>
          <w:iCs/>
          <w:sz w:val="32"/>
          <w:szCs w:val="32"/>
        </w:rPr>
        <w:t>start</w:t>
      </w:r>
      <w:bookmarkEnd w:id="0"/>
    </w:p>
    <w:p w14:paraId="1B56F8F1" w14:textId="77777777" w:rsidR="00336803" w:rsidRPr="00B12379" w:rsidRDefault="00336803" w:rsidP="004C73D8"/>
    <w:p w14:paraId="78DA29B9" w14:textId="436BA38A" w:rsidR="004C73D8" w:rsidRDefault="004C73D8" w:rsidP="008911CB">
      <w:r w:rsidRPr="00B12379">
        <w:t xml:space="preserve">Starting, </w:t>
      </w:r>
      <w:proofErr w:type="gramStart"/>
      <w:r w:rsidRPr="00B12379">
        <w:t>deploying</w:t>
      </w:r>
      <w:proofErr w:type="gramEnd"/>
      <w:r w:rsidRPr="00B12379">
        <w:t xml:space="preserve"> and stopping the </w:t>
      </w:r>
      <w:r w:rsidR="00EC0F14">
        <w:t>F-POD</w:t>
      </w:r>
      <w:r w:rsidRPr="00B12379">
        <w:t xml:space="preserve"> are described in the </w:t>
      </w:r>
      <w:r w:rsidR="00EC0F14">
        <w:rPr>
          <w:b/>
          <w:i/>
        </w:rPr>
        <w:t>F-POD</w:t>
      </w:r>
      <w:r w:rsidRPr="00B12379">
        <w:rPr>
          <w:b/>
          <w:i/>
        </w:rPr>
        <w:t xml:space="preserve"> User Guide</w:t>
      </w:r>
      <w:r w:rsidRPr="00B12379">
        <w:t>.</w:t>
      </w:r>
    </w:p>
    <w:p w14:paraId="0DDDBFEA" w14:textId="0FDBBB6B" w:rsidR="00DF5914" w:rsidRPr="00754DF0" w:rsidRDefault="00DF5914" w:rsidP="004C73D8">
      <w:pPr>
        <w:rPr>
          <w:b/>
          <w:bCs/>
          <w:i/>
          <w:iCs/>
          <w:sz w:val="32"/>
          <w:szCs w:val="32"/>
        </w:rPr>
      </w:pPr>
      <w:r w:rsidRPr="00754DF0">
        <w:rPr>
          <w:b/>
          <w:bCs/>
          <w:i/>
          <w:iCs/>
          <w:sz w:val="32"/>
          <w:szCs w:val="32"/>
        </w:rPr>
        <w:t>Getting a file from the SD card:</w:t>
      </w:r>
    </w:p>
    <w:p w14:paraId="0A499225" w14:textId="2496CAB1" w:rsidR="004C73D8" w:rsidRPr="00B12379" w:rsidRDefault="002C1908" w:rsidP="004C73D8">
      <w:pPr>
        <w:numPr>
          <w:ilvl w:val="0"/>
          <w:numId w:val="23"/>
        </w:numPr>
      </w:pPr>
      <w:r w:rsidRPr="00B12379">
        <w:t xml:space="preserve">On retrieval </w:t>
      </w:r>
      <w:r w:rsidR="004C73D8" w:rsidRPr="00B12379">
        <w:t xml:space="preserve">of an SD card, insert it into the SD card reader </w:t>
      </w:r>
      <w:r w:rsidR="000163B5">
        <w:t>or direc</w:t>
      </w:r>
      <w:r w:rsidR="00ED3E83">
        <w:t>tly</w:t>
      </w:r>
      <w:r w:rsidR="004C73D8" w:rsidRPr="00B12379">
        <w:t xml:space="preserve"> into your PC.</w:t>
      </w:r>
    </w:p>
    <w:p w14:paraId="3F6B1ADF" w14:textId="78012321" w:rsidR="002C1908" w:rsidRPr="00B12379" w:rsidRDefault="004C73D8" w:rsidP="004C73D8">
      <w:pPr>
        <w:numPr>
          <w:ilvl w:val="0"/>
          <w:numId w:val="23"/>
        </w:numPr>
      </w:pPr>
      <w:r w:rsidRPr="00B12379">
        <w:t xml:space="preserve">Run </w:t>
      </w:r>
      <w:r w:rsidR="00950F8F">
        <w:t>FPOD</w:t>
      </w:r>
      <w:r w:rsidRPr="00B12379">
        <w:t>.exe</w:t>
      </w:r>
      <w:r w:rsidR="002C1908" w:rsidRPr="00B12379">
        <w:t>:</w:t>
      </w:r>
    </w:p>
    <w:p w14:paraId="0AF2ABEA" w14:textId="47EAA12C" w:rsidR="00525E6E" w:rsidRPr="00B12379" w:rsidRDefault="00810394" w:rsidP="00525E6E">
      <w:pPr>
        <w:ind w:left="360"/>
      </w:pPr>
      <w:r w:rsidRPr="00B12379">
        <w:t>&gt;</w:t>
      </w:r>
      <w:r w:rsidR="00D9562C">
        <w:t xml:space="preserve"> </w:t>
      </w:r>
      <w:r w:rsidR="00D57FE5" w:rsidRPr="00B12379">
        <w:t xml:space="preserve">Show the </w:t>
      </w:r>
      <w:proofErr w:type="gramStart"/>
      <w:r w:rsidR="00D57FE5" w:rsidRPr="00B12379">
        <w:t>menu</w:t>
      </w:r>
      <w:proofErr w:type="gramEnd"/>
      <w:r w:rsidR="00D57FE5" w:rsidRPr="00B12379">
        <w:t xml:space="preserve"> </w:t>
      </w:r>
    </w:p>
    <w:p w14:paraId="1AB9EDC0" w14:textId="5A23187C" w:rsidR="00525E6E" w:rsidRPr="00B12379" w:rsidRDefault="00525E6E" w:rsidP="00525E6E">
      <w:pPr>
        <w:ind w:left="360"/>
      </w:pPr>
      <w:r w:rsidRPr="00B12379">
        <w:t>&gt;</w:t>
      </w:r>
      <w:r w:rsidR="00D9562C">
        <w:t xml:space="preserve"> </w:t>
      </w:r>
      <w:r w:rsidRPr="00B12379">
        <w:t xml:space="preserve">select the Read SD </w:t>
      </w:r>
      <w:proofErr w:type="gramStart"/>
      <w:r w:rsidRPr="00B12379">
        <w:t>tab</w:t>
      </w:r>
      <w:proofErr w:type="gramEnd"/>
    </w:p>
    <w:p w14:paraId="69E2AC00" w14:textId="0745F192" w:rsidR="00525E6E" w:rsidRPr="00B12379" w:rsidRDefault="00525E6E" w:rsidP="00525E6E">
      <w:pPr>
        <w:ind w:left="360"/>
      </w:pPr>
      <w:r w:rsidRPr="00B12379">
        <w:t>&gt;</w:t>
      </w:r>
      <w:r w:rsidR="00D9562C">
        <w:t xml:space="preserve"> </w:t>
      </w:r>
      <w:r w:rsidRPr="00D02E5F">
        <w:rPr>
          <w:b/>
          <w:bCs/>
        </w:rPr>
        <w:t xml:space="preserve">enter the location name in section </w:t>
      </w:r>
      <w:r w:rsidR="00EB0186" w:rsidRPr="00D02E5F">
        <w:rPr>
          <w:b/>
          <w:bCs/>
        </w:rPr>
        <w:t>1</w:t>
      </w:r>
      <w:r w:rsidRPr="00D02E5F">
        <w:rPr>
          <w:b/>
          <w:bCs/>
        </w:rPr>
        <w:t>.</w:t>
      </w:r>
      <w:r w:rsidR="001F4E4D" w:rsidRPr="00B12379">
        <w:t xml:space="preserve"> </w:t>
      </w:r>
      <w:r w:rsidR="00862FDE">
        <w:t xml:space="preserve">This name is </w:t>
      </w:r>
      <w:r w:rsidR="00862FDE" w:rsidRPr="00C74227">
        <w:rPr>
          <w:i/>
          <w:iCs/>
        </w:rPr>
        <w:t>very important</w:t>
      </w:r>
      <w:r w:rsidR="00862FDE">
        <w:t xml:space="preserve"> and must be used consistently for that site</w:t>
      </w:r>
      <w:r w:rsidR="00C74227">
        <w:t>.</w:t>
      </w:r>
    </w:p>
    <w:p w14:paraId="37ED6041" w14:textId="4B03077D" w:rsidR="00525E6E" w:rsidRPr="00B12379" w:rsidRDefault="00525E6E" w:rsidP="00525E6E">
      <w:pPr>
        <w:ind w:left="360"/>
      </w:pPr>
      <w:r w:rsidRPr="00B12379">
        <w:t>&gt;</w:t>
      </w:r>
      <w:r w:rsidR="00D9562C">
        <w:t xml:space="preserve"> </w:t>
      </w:r>
      <w:r w:rsidRPr="00B12379">
        <w:t xml:space="preserve">add any deployment notes in section </w:t>
      </w:r>
      <w:r w:rsidR="00D57FE5" w:rsidRPr="00B12379">
        <w:t>2</w:t>
      </w:r>
      <w:r w:rsidRPr="00B12379">
        <w:t>.</w:t>
      </w:r>
    </w:p>
    <w:p w14:paraId="289278CE" w14:textId="232D0EB3" w:rsidR="00525E6E" w:rsidRPr="00B12379" w:rsidRDefault="00525E6E" w:rsidP="00525E6E">
      <w:pPr>
        <w:ind w:left="360"/>
      </w:pPr>
      <w:r w:rsidRPr="00B12379">
        <w:t>&gt;</w:t>
      </w:r>
      <w:r w:rsidR="00D9562C">
        <w:t xml:space="preserve"> </w:t>
      </w:r>
      <w:r w:rsidRPr="00B12379">
        <w:t>click ‘</w:t>
      </w:r>
      <w:r w:rsidR="007D4F95" w:rsidRPr="00B12379">
        <w:t xml:space="preserve">Read </w:t>
      </w:r>
      <w:r w:rsidR="00950F8F">
        <w:t>F-POD</w:t>
      </w:r>
      <w:r w:rsidR="007D4F95" w:rsidRPr="00B12379">
        <w:t xml:space="preserve"> SD card</w:t>
      </w:r>
      <w:r w:rsidRPr="00B12379">
        <w:t>’</w:t>
      </w:r>
      <w:r w:rsidR="007D4F95" w:rsidRPr="00B12379">
        <w:t xml:space="preserve"> in section 3.</w:t>
      </w:r>
    </w:p>
    <w:p w14:paraId="16312C7D" w14:textId="311820CB" w:rsidR="00525E6E" w:rsidRPr="00B12379" w:rsidRDefault="00525E6E" w:rsidP="00525E6E">
      <w:pPr>
        <w:ind w:left="360"/>
      </w:pPr>
      <w:r w:rsidRPr="00B12379">
        <w:t>&gt;</w:t>
      </w:r>
      <w:r w:rsidR="00D9562C">
        <w:t xml:space="preserve"> </w:t>
      </w:r>
      <w:r w:rsidRPr="00B12379">
        <w:t xml:space="preserve">select </w:t>
      </w:r>
      <w:r w:rsidR="00505BE6">
        <w:t>any file ending in</w:t>
      </w:r>
      <w:r w:rsidR="00D90414">
        <w:t xml:space="preserve">   </w:t>
      </w:r>
      <w:r w:rsidR="00505BE6">
        <w:t xml:space="preserve"> </w:t>
      </w:r>
      <w:r w:rsidRPr="00B12379">
        <w:t xml:space="preserve">.CHE </w:t>
      </w:r>
      <w:r w:rsidR="00D90414">
        <w:t xml:space="preserve">   </w:t>
      </w:r>
      <w:r w:rsidRPr="00B12379">
        <w:t>on the SD card.</w:t>
      </w:r>
    </w:p>
    <w:p w14:paraId="77846CFB" w14:textId="65DDB408" w:rsidR="00525E6E" w:rsidRPr="00BA16E2" w:rsidRDefault="00525E6E" w:rsidP="00086B59">
      <w:pPr>
        <w:ind w:left="360"/>
      </w:pPr>
      <w:r w:rsidRPr="00B12379">
        <w:t>&gt;</w:t>
      </w:r>
      <w:r w:rsidR="00D9562C">
        <w:t xml:space="preserve"> </w:t>
      </w:r>
      <w:r w:rsidRPr="00B12379">
        <w:t>select a directory for your files.</w:t>
      </w:r>
      <w:r w:rsidR="001F4E4D" w:rsidRPr="00B12379">
        <w:t xml:space="preserve"> </w:t>
      </w:r>
      <w:r w:rsidR="00D90414" w:rsidRPr="00FB785D">
        <w:rPr>
          <w:rFonts w:ascii="Segoe UI Emoji" w:hAnsi="Segoe UI Emoji"/>
          <w:sz w:val="46"/>
          <w:szCs w:val="46"/>
        </w:rPr>
        <w:t>💡</w:t>
      </w:r>
      <w:r w:rsidRPr="00D90414">
        <w:rPr>
          <w:i/>
          <w:iCs/>
        </w:rPr>
        <w:t xml:space="preserve">Keep all the files for a project in </w:t>
      </w:r>
      <w:r w:rsidRPr="00D90414">
        <w:rPr>
          <w:b/>
          <w:i/>
          <w:iCs/>
        </w:rPr>
        <w:t>one</w:t>
      </w:r>
      <w:r w:rsidRPr="00D90414">
        <w:rPr>
          <w:i/>
          <w:iCs/>
        </w:rPr>
        <w:t xml:space="preserve"> directory</w:t>
      </w:r>
      <w:r w:rsidRPr="00B12379">
        <w:t>.</w:t>
      </w:r>
      <w:r w:rsidR="00D90414">
        <w:t xml:space="preserve"> </w:t>
      </w:r>
      <w:r w:rsidR="00BA16E2" w:rsidRPr="00BA16E2">
        <w:t xml:space="preserve">This </w:t>
      </w:r>
      <w:r w:rsidR="00BA16E2">
        <w:t xml:space="preserve">really </w:t>
      </w:r>
      <w:r w:rsidR="00BA16E2" w:rsidRPr="00BA16E2">
        <w:t>will save time and errors later.</w:t>
      </w:r>
    </w:p>
    <w:p w14:paraId="125F3E49" w14:textId="2AC628D9" w:rsidR="00F66F77" w:rsidRDefault="00525E6E" w:rsidP="00B12379">
      <w:pPr>
        <w:spacing w:after="0" w:line="240" w:lineRule="auto"/>
        <w:ind w:left="360"/>
      </w:pPr>
      <w:r w:rsidRPr="00B12379">
        <w:t>The data will now be read, including later files (</w:t>
      </w:r>
      <w:r w:rsidR="003408C9" w:rsidRPr="00B12379">
        <w:t xml:space="preserve">named </w:t>
      </w:r>
      <w:r w:rsidRPr="00B12379">
        <w:t xml:space="preserve">F_DATA1.CHE etc.) and </w:t>
      </w:r>
      <w:r w:rsidR="00BA16E2">
        <w:t>they</w:t>
      </w:r>
      <w:r w:rsidRPr="00B12379">
        <w:t xml:space="preserve"> will be converted to </w:t>
      </w:r>
      <w:proofErr w:type="gramStart"/>
      <w:r w:rsidR="0092671B">
        <w:t>a number of</w:t>
      </w:r>
      <w:proofErr w:type="gramEnd"/>
      <w:r w:rsidR="0092671B">
        <w:t xml:space="preserve"> </w:t>
      </w:r>
      <w:r w:rsidRPr="00B12379">
        <w:t>FP1 file</w:t>
      </w:r>
      <w:r w:rsidR="00BA16E2">
        <w:t>s</w:t>
      </w:r>
      <w:r w:rsidR="0092671B">
        <w:t xml:space="preserve"> - their maximum size is set on the </w:t>
      </w:r>
      <w:r w:rsidR="00F66F77">
        <w:t>ReadSD page</w:t>
      </w:r>
      <w:r w:rsidR="00CD2A4F">
        <w:t>, so you can have huge single files if you</w:t>
      </w:r>
      <w:r w:rsidR="00386B67">
        <w:t xml:space="preserve"> </w:t>
      </w:r>
      <w:r w:rsidR="00CD2A4F">
        <w:t>wish</w:t>
      </w:r>
      <w:r w:rsidR="00F40F20">
        <w:t>:</w:t>
      </w:r>
    </w:p>
    <w:p w14:paraId="6F5783FD" w14:textId="7642405C" w:rsidR="0036157B" w:rsidRDefault="0092671B" w:rsidP="00F40F20">
      <w:pPr>
        <w:spacing w:after="0" w:line="240" w:lineRule="auto"/>
        <w:ind w:left="360"/>
        <w:jc w:val="right"/>
      </w:pPr>
      <w:r w:rsidRPr="0092671B">
        <w:rPr>
          <w:noProof/>
        </w:rPr>
        <w:drawing>
          <wp:inline distT="0" distB="0" distL="0" distR="0" wp14:anchorId="27A63DEE" wp14:editId="3C4C9490">
            <wp:extent cx="3118540" cy="302307"/>
            <wp:effectExtent l="0" t="0" r="5715" b="2540"/>
            <wp:docPr id="42" name="Picture 4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with medium confidence"/>
                    <pic:cNvPicPr/>
                  </pic:nvPicPr>
                  <pic:blipFill>
                    <a:blip r:embed="rId16"/>
                    <a:stretch>
                      <a:fillRect/>
                    </a:stretch>
                  </pic:blipFill>
                  <pic:spPr>
                    <a:xfrm>
                      <a:off x="0" y="0"/>
                      <a:ext cx="3157560" cy="306090"/>
                    </a:xfrm>
                    <a:prstGeom prst="rect">
                      <a:avLst/>
                    </a:prstGeom>
                  </pic:spPr>
                </pic:pic>
              </a:graphicData>
            </a:graphic>
          </wp:inline>
        </w:drawing>
      </w:r>
    </w:p>
    <w:p w14:paraId="1FE7DB74" w14:textId="59236367" w:rsidR="00F66F77" w:rsidRDefault="00CD2A4F" w:rsidP="00B12379">
      <w:pPr>
        <w:spacing w:after="0" w:line="240" w:lineRule="auto"/>
        <w:ind w:left="360"/>
      </w:pPr>
      <w:r>
        <w:rPr>
          <w:noProof/>
        </w:rPr>
        <mc:AlternateContent>
          <mc:Choice Requires="wps">
            <w:drawing>
              <wp:anchor distT="45720" distB="45720" distL="114300" distR="114300" simplePos="0" relativeHeight="251653120" behindDoc="0" locked="0" layoutInCell="1" allowOverlap="1" wp14:anchorId="75497FF2" wp14:editId="68A685D8">
                <wp:simplePos x="0" y="0"/>
                <wp:positionH relativeFrom="column">
                  <wp:posOffset>1251585</wp:posOffset>
                </wp:positionH>
                <wp:positionV relativeFrom="paragraph">
                  <wp:posOffset>165100</wp:posOffset>
                </wp:positionV>
                <wp:extent cx="4575175" cy="1360170"/>
                <wp:effectExtent l="0" t="0" r="15875"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360170"/>
                        </a:xfrm>
                        <a:prstGeom prst="rect">
                          <a:avLst/>
                        </a:prstGeom>
                        <a:solidFill>
                          <a:srgbClr val="FFFFFF"/>
                        </a:solidFill>
                        <a:ln w="9525">
                          <a:solidFill>
                            <a:srgbClr val="000000"/>
                          </a:solidFill>
                          <a:miter lim="800000"/>
                          <a:headEnd/>
                          <a:tailEnd/>
                        </a:ln>
                      </wps:spPr>
                      <wps:txbx>
                        <w:txbxContent>
                          <w:p w14:paraId="1FFC61B4" w14:textId="00F09B61" w:rsidR="00777F90" w:rsidRDefault="00777F90" w:rsidP="00CD2A4F">
                            <w:pPr>
                              <w:pStyle w:val="ListParagraph"/>
                              <w:numPr>
                                <w:ilvl w:val="0"/>
                                <w:numId w:val="23"/>
                              </w:numPr>
                              <w:spacing w:line="240" w:lineRule="auto"/>
                            </w:pPr>
                            <w:r w:rsidRPr="00B12379">
                              <w:t>Do not put the POD number or date into the file name. These are added automatically in a tried and tested format that helps you handle</w:t>
                            </w:r>
                            <w:r w:rsidR="00F40F20">
                              <w:t xml:space="preserve"> and sort</w:t>
                            </w:r>
                            <w:r w:rsidRPr="00B12379">
                              <w:t xml:space="preserve"> large </w:t>
                            </w:r>
                            <w:r w:rsidR="00F40F20">
                              <w:t>numbers of files</w:t>
                            </w:r>
                            <w:r w:rsidRPr="00B12379">
                              <w:t>.</w:t>
                            </w:r>
                          </w:p>
                          <w:p w14:paraId="198F7F7E" w14:textId="70492ABF" w:rsidR="009C42CB" w:rsidRPr="00B12379" w:rsidRDefault="00A53F77" w:rsidP="00777F90">
                            <w:pPr>
                              <w:pStyle w:val="ListParagraph"/>
                              <w:numPr>
                                <w:ilvl w:val="0"/>
                                <w:numId w:val="23"/>
                              </w:numPr>
                              <w:spacing w:line="240" w:lineRule="auto"/>
                            </w:pPr>
                            <w:r>
                              <w:t xml:space="preserve">Think carefully about how to name sites. For long term trend estimation a </w:t>
                            </w:r>
                            <w:r w:rsidR="00AC4150">
                              <w:t xml:space="preserve">site that is more than 200m from </w:t>
                            </w:r>
                            <w:proofErr w:type="gramStart"/>
                            <w:r w:rsidR="00AC4150">
                              <w:t>another</w:t>
                            </w:r>
                            <w:proofErr w:type="gramEnd"/>
                            <w:r w:rsidR="00AC4150">
                              <w:t xml:space="preserve"> needs a different name.</w:t>
                            </w:r>
                          </w:p>
                          <w:p w14:paraId="303CEFC9" w14:textId="77777777" w:rsidR="00777F90" w:rsidRDefault="00777F90" w:rsidP="00777F90">
                            <w:pPr>
                              <w:pStyle w:val="ListParagraph"/>
                              <w:numPr>
                                <w:ilvl w:val="0"/>
                                <w:numId w:val="23"/>
                              </w:numPr>
                              <w:spacing w:line="240" w:lineRule="auto"/>
                            </w:pPr>
                            <w:r w:rsidRPr="00B12379">
                              <w:t>Do not put your POD files in many separate directories</w:t>
                            </w:r>
                            <w:r>
                              <w:t xml:space="preserve"> unless your project is very small</w:t>
                            </w:r>
                            <w:r w:rsidRPr="00B12379">
                              <w:t xml:space="preserve">. </w:t>
                            </w:r>
                          </w:p>
                          <w:p w14:paraId="57288911" w14:textId="0A8A0518" w:rsidR="00777F90" w:rsidRDefault="00777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97FF2" id="_x0000_s1027" type="#_x0000_t202" style="position:absolute;left:0;text-align:left;margin-left:98.55pt;margin-top:13pt;width:360.25pt;height:107.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">
                <v:textbox>
                  <w:txbxContent>
                    <w:p w14:paraId="1FFC61B4" w14:textId="00F09B61" w:rsidR="00777F90" w:rsidRDefault="00777F90" w:rsidP="00CD2A4F">
                      <w:pPr>
                        <w:pStyle w:val="ListParagraph"/>
                        <w:numPr>
                          <w:ilvl w:val="0"/>
                          <w:numId w:val="23"/>
                        </w:numPr>
                        <w:spacing w:line="240" w:lineRule="auto"/>
                      </w:pPr>
                      <w:r w:rsidRPr="00B12379">
                        <w:t>Do not put the POD number or date into the file name. These are added automatically in a tried and tested format that helps you handle</w:t>
                      </w:r>
                      <w:r w:rsidR="00F40F20">
                        <w:t xml:space="preserve"> and sort</w:t>
                      </w:r>
                      <w:r w:rsidRPr="00B12379">
                        <w:t xml:space="preserve"> large </w:t>
                      </w:r>
                      <w:r w:rsidR="00F40F20">
                        <w:t>numbers of files</w:t>
                      </w:r>
                      <w:r w:rsidRPr="00B12379">
                        <w:t>.</w:t>
                      </w:r>
                    </w:p>
                    <w:p w14:paraId="198F7F7E" w14:textId="70492ABF" w:rsidR="009C42CB" w:rsidRPr="00B12379" w:rsidRDefault="00A53F77" w:rsidP="00777F90">
                      <w:pPr>
                        <w:pStyle w:val="ListParagraph"/>
                        <w:numPr>
                          <w:ilvl w:val="0"/>
                          <w:numId w:val="23"/>
                        </w:numPr>
                        <w:spacing w:line="240" w:lineRule="auto"/>
                      </w:pPr>
                      <w:r>
                        <w:t xml:space="preserve">Think carefully about how to name sites. For long term trend estimation a </w:t>
                      </w:r>
                      <w:r w:rsidR="00AC4150">
                        <w:t xml:space="preserve">site that is more than 200m from </w:t>
                      </w:r>
                      <w:proofErr w:type="gramStart"/>
                      <w:r w:rsidR="00AC4150">
                        <w:t>another</w:t>
                      </w:r>
                      <w:proofErr w:type="gramEnd"/>
                      <w:r w:rsidR="00AC4150">
                        <w:t xml:space="preserve"> needs a different name.</w:t>
                      </w:r>
                    </w:p>
                    <w:p w14:paraId="303CEFC9" w14:textId="77777777" w:rsidR="00777F90" w:rsidRDefault="00777F90" w:rsidP="00777F90">
                      <w:pPr>
                        <w:pStyle w:val="ListParagraph"/>
                        <w:numPr>
                          <w:ilvl w:val="0"/>
                          <w:numId w:val="23"/>
                        </w:numPr>
                        <w:spacing w:line="240" w:lineRule="auto"/>
                      </w:pPr>
                      <w:r w:rsidRPr="00B12379">
                        <w:t>Do not put your POD files in many separate directories</w:t>
                      </w:r>
                      <w:r>
                        <w:t xml:space="preserve"> unless your project is very small</w:t>
                      </w:r>
                      <w:r w:rsidRPr="00B12379">
                        <w:t xml:space="preserve">. </w:t>
                      </w:r>
                    </w:p>
                    <w:p w14:paraId="57288911" w14:textId="0A8A0518" w:rsidR="00777F90" w:rsidRDefault="00777F90"/>
                  </w:txbxContent>
                </v:textbox>
                <w10:wrap type="square"/>
              </v:shape>
            </w:pict>
          </mc:Fallback>
        </mc:AlternateContent>
      </w:r>
    </w:p>
    <w:p w14:paraId="2E55D484" w14:textId="2E7BA987" w:rsidR="00F6063D" w:rsidRDefault="00F6063D" w:rsidP="00B12379">
      <w:pPr>
        <w:spacing w:after="0" w:line="240" w:lineRule="auto"/>
        <w:ind w:left="360"/>
      </w:pPr>
      <w:r w:rsidRPr="00B12379">
        <w:t xml:space="preserve"> </w:t>
      </w:r>
    </w:p>
    <w:p w14:paraId="57D09131" w14:textId="77777777" w:rsidR="00777F90" w:rsidRDefault="00777F90" w:rsidP="00B12379">
      <w:pPr>
        <w:spacing w:after="0" w:line="240" w:lineRule="auto"/>
        <w:ind w:left="360"/>
      </w:pPr>
    </w:p>
    <w:p w14:paraId="0E4802FA" w14:textId="77777777" w:rsidR="00777F90" w:rsidRDefault="00777F90" w:rsidP="00B12379">
      <w:pPr>
        <w:spacing w:after="0" w:line="240" w:lineRule="auto"/>
        <w:ind w:left="360"/>
      </w:pPr>
    </w:p>
    <w:p w14:paraId="18338C15" w14:textId="77777777" w:rsidR="00911FE3" w:rsidRDefault="00911FE3" w:rsidP="00B12379">
      <w:pPr>
        <w:spacing w:after="0" w:line="240" w:lineRule="auto"/>
        <w:ind w:left="360"/>
      </w:pPr>
    </w:p>
    <w:p w14:paraId="4CB2806B" w14:textId="77777777" w:rsidR="00911FE3" w:rsidRDefault="00911FE3" w:rsidP="00B12379">
      <w:pPr>
        <w:spacing w:after="0" w:line="240" w:lineRule="auto"/>
        <w:ind w:left="360"/>
      </w:pPr>
    </w:p>
    <w:p w14:paraId="424B2A16" w14:textId="77777777" w:rsidR="00911FE3" w:rsidRDefault="00911FE3" w:rsidP="00B12379">
      <w:pPr>
        <w:spacing w:after="0" w:line="240" w:lineRule="auto"/>
        <w:ind w:left="360"/>
      </w:pPr>
    </w:p>
    <w:p w14:paraId="4D3D8185" w14:textId="77777777" w:rsidR="00777F90" w:rsidRDefault="00777F90" w:rsidP="00B12379">
      <w:pPr>
        <w:spacing w:after="0" w:line="240" w:lineRule="auto"/>
        <w:ind w:left="360"/>
      </w:pPr>
    </w:p>
    <w:p w14:paraId="23579CFE" w14:textId="77777777" w:rsidR="00777F90" w:rsidRDefault="00777F90" w:rsidP="00B12379">
      <w:pPr>
        <w:spacing w:after="0" w:line="240" w:lineRule="auto"/>
        <w:ind w:left="360"/>
      </w:pPr>
    </w:p>
    <w:p w14:paraId="5CBD6E28" w14:textId="77777777" w:rsidR="00777F90" w:rsidRDefault="00777F90" w:rsidP="00B12379">
      <w:pPr>
        <w:spacing w:after="0" w:line="240" w:lineRule="auto"/>
        <w:ind w:left="360"/>
      </w:pPr>
    </w:p>
    <w:p w14:paraId="798D68D6" w14:textId="4A02F3D3" w:rsidR="00777F90" w:rsidRPr="00B12379" w:rsidRDefault="00777F90" w:rsidP="00B12379">
      <w:pPr>
        <w:spacing w:after="0" w:line="240" w:lineRule="auto"/>
        <w:ind w:left="360"/>
      </w:pPr>
    </w:p>
    <w:p w14:paraId="306FCEED" w14:textId="1D64A32D" w:rsidR="000D3976" w:rsidRPr="00D84776" w:rsidRDefault="00086B59" w:rsidP="00086B59">
      <w:pPr>
        <w:rPr>
          <w:b/>
          <w:bCs/>
          <w:i/>
          <w:iCs/>
          <w:sz w:val="32"/>
          <w:szCs w:val="32"/>
        </w:rPr>
      </w:pPr>
      <w:r w:rsidRPr="00D84776">
        <w:rPr>
          <w:b/>
          <w:bCs/>
          <w:i/>
          <w:iCs/>
          <w:noProof/>
          <w:sz w:val="32"/>
          <w:szCs w:val="32"/>
        </w:rPr>
        <w:drawing>
          <wp:anchor distT="0" distB="0" distL="114300" distR="114300" simplePos="0" relativeHeight="251660800" behindDoc="0" locked="0" layoutInCell="1" allowOverlap="1" wp14:anchorId="0FBCF73F" wp14:editId="61CB22A3">
            <wp:simplePos x="0" y="0"/>
            <wp:positionH relativeFrom="column">
              <wp:posOffset>4343400</wp:posOffset>
            </wp:positionH>
            <wp:positionV relativeFrom="paragraph">
              <wp:posOffset>257598</wp:posOffset>
            </wp:positionV>
            <wp:extent cx="2517140" cy="788670"/>
            <wp:effectExtent l="0" t="0" r="0" b="0"/>
            <wp:wrapSquare wrapText="bothSides"/>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17140" cy="788670"/>
                    </a:xfrm>
                    <a:prstGeom prst="rect">
                      <a:avLst/>
                    </a:prstGeom>
                  </pic:spPr>
                </pic:pic>
              </a:graphicData>
            </a:graphic>
            <wp14:sizeRelH relativeFrom="page">
              <wp14:pctWidth>0</wp14:pctWidth>
            </wp14:sizeRelH>
            <wp14:sizeRelV relativeFrom="page">
              <wp14:pctHeight>0</wp14:pctHeight>
            </wp14:sizeRelV>
          </wp:anchor>
        </w:drawing>
      </w:r>
      <w:r w:rsidR="000D3976" w:rsidRPr="00D84776">
        <w:rPr>
          <w:b/>
          <w:bCs/>
          <w:i/>
          <w:iCs/>
          <w:sz w:val="32"/>
          <w:szCs w:val="32"/>
        </w:rPr>
        <w:t>Getting an FP3 file from the FP1 file:</w:t>
      </w:r>
    </w:p>
    <w:p w14:paraId="6FEF186C" w14:textId="65E85729" w:rsidR="00B12379" w:rsidRDefault="00525E6E" w:rsidP="00086B59">
      <w:pPr>
        <w:spacing w:line="240" w:lineRule="auto"/>
      </w:pPr>
      <w:r w:rsidRPr="00B12379">
        <w:t>Process the FP1 files through the KERNO-F classifier by going to the Trains page of the menu and clicking ‘Detect c</w:t>
      </w:r>
      <w:r w:rsidR="00693A1A" w:rsidRPr="00B12379">
        <w:t>lick trains in</w:t>
      </w:r>
      <w:r w:rsidRPr="00B12379">
        <w:t xml:space="preserve"> </w:t>
      </w:r>
      <w:r w:rsidR="00DA48C4">
        <w:t xml:space="preserve">FP1 </w:t>
      </w:r>
      <w:proofErr w:type="gramStart"/>
      <w:r w:rsidR="00DA48C4">
        <w:t>files</w:t>
      </w:r>
      <w:r w:rsidRPr="00B12379">
        <w:t>’</w:t>
      </w:r>
      <w:proofErr w:type="gramEnd"/>
      <w:r w:rsidR="00336803" w:rsidRPr="00B12379">
        <w:t xml:space="preserve"> </w:t>
      </w:r>
    </w:p>
    <w:p w14:paraId="04C93ADF" w14:textId="59B3A4BC" w:rsidR="0080413B" w:rsidRPr="00B12379" w:rsidRDefault="00417D6E" w:rsidP="00086B59">
      <w:pPr>
        <w:spacing w:line="240" w:lineRule="auto"/>
      </w:pPr>
      <w:r>
        <w:t>‘Skip if FP3 exists’  + ‘search directories</w:t>
      </w:r>
      <w:r w:rsidR="004B5105">
        <w:t>’ lets you just pick the folder/directory where you have put the FP1</w:t>
      </w:r>
      <w:r w:rsidR="008F2AF7">
        <w:t>.</w:t>
      </w:r>
    </w:p>
    <w:p w14:paraId="17CC6EC4" w14:textId="51497750" w:rsidR="002C1908" w:rsidRDefault="0095410D" w:rsidP="0095410D">
      <w:r>
        <w:t>This</w:t>
      </w:r>
      <w:r w:rsidR="00525E6E" w:rsidRPr="00B12379">
        <w:t xml:space="preserve"> process will create an FP3 file for each FP1 file.</w:t>
      </w:r>
    </w:p>
    <w:p w14:paraId="3351245C" w14:textId="0E061CDC" w:rsidR="0025349C" w:rsidRDefault="00FC6248">
      <w:pPr>
        <w:spacing w:after="200"/>
      </w:pPr>
      <w:r>
        <w:t xml:space="preserve">For </w:t>
      </w:r>
      <w:r w:rsidR="00FF43EF">
        <w:t>river dolphins you may need to exclude NBHF and exclude sonars</w:t>
      </w:r>
      <w:r w:rsidR="00977396">
        <w:t>.</w:t>
      </w:r>
    </w:p>
    <w:p w14:paraId="2C50ACEF" w14:textId="77777777" w:rsidR="00977396" w:rsidRDefault="00977396">
      <w:pPr>
        <w:spacing w:after="200"/>
      </w:pPr>
    </w:p>
    <w:p w14:paraId="61916E61" w14:textId="52EBCECD" w:rsidR="00977396" w:rsidRDefault="00977396">
      <w:pPr>
        <w:spacing w:after="200"/>
        <w:rPr>
          <w:b/>
          <w:bCs/>
          <w:i/>
          <w:iCs/>
          <w:sz w:val="32"/>
          <w:szCs w:val="32"/>
        </w:rPr>
      </w:pPr>
      <w:r>
        <w:rPr>
          <w:b/>
          <w:bCs/>
          <w:i/>
          <w:iCs/>
          <w:sz w:val="32"/>
          <w:szCs w:val="32"/>
        </w:rPr>
        <w:lastRenderedPageBreak/>
        <w:t>What settings should I use?</w:t>
      </w:r>
    </w:p>
    <w:p w14:paraId="11E7D1DA" w14:textId="38241E8E" w:rsidR="00D841E1" w:rsidRDefault="00041D38" w:rsidP="00041D38">
      <w:r>
        <w:t xml:space="preserve">The standard settings for marine species </w:t>
      </w:r>
      <w:proofErr w:type="gramStart"/>
      <w:r>
        <w:t>are</w:t>
      </w:r>
      <w:proofErr w:type="gramEnd"/>
      <w:r>
        <w:t xml:space="preserve"> </w:t>
      </w:r>
    </w:p>
    <w:p w14:paraId="727F4234" w14:textId="107CFF82" w:rsidR="0025349C" w:rsidRDefault="0053273B">
      <w:pPr>
        <w:spacing w:after="200"/>
        <w:rPr>
          <w:noProof/>
        </w:rPr>
      </w:pPr>
      <w:r>
        <w:rPr>
          <w:noProof/>
        </w:rPr>
        <w:t xml:space="preserve">Dolphins:    </w:t>
      </w:r>
      <w:r w:rsidR="001B068E" w:rsidRPr="001B068E">
        <w:rPr>
          <w:noProof/>
        </w:rPr>
        <w:drawing>
          <wp:inline distT="0" distB="0" distL="0" distR="0" wp14:anchorId="5DEE8B48" wp14:editId="23623BCC">
            <wp:extent cx="1894164" cy="2378591"/>
            <wp:effectExtent l="0" t="0" r="0" b="3175"/>
            <wp:docPr id="9903051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05194" name="Picture 1" descr="A screenshot of a computer&#10;&#10;Description automatically generated"/>
                    <pic:cNvPicPr/>
                  </pic:nvPicPr>
                  <pic:blipFill>
                    <a:blip r:embed="rId18"/>
                    <a:stretch>
                      <a:fillRect/>
                    </a:stretch>
                  </pic:blipFill>
                  <pic:spPr>
                    <a:xfrm>
                      <a:off x="0" y="0"/>
                      <a:ext cx="1894164" cy="2378591"/>
                    </a:xfrm>
                    <a:prstGeom prst="rect">
                      <a:avLst/>
                    </a:prstGeom>
                  </pic:spPr>
                </pic:pic>
              </a:graphicData>
            </a:graphic>
          </wp:inline>
        </w:drawing>
      </w:r>
      <w:r w:rsidR="00041D38">
        <w:rPr>
          <w:noProof/>
        </w:rPr>
        <w:t xml:space="preserve">             </w:t>
      </w:r>
      <w:r>
        <w:rPr>
          <w:noProof/>
        </w:rPr>
        <w:t>Porpoises:</w:t>
      </w:r>
      <w:r w:rsidR="00041D38">
        <w:rPr>
          <w:noProof/>
        </w:rPr>
        <w:t xml:space="preserve">   </w:t>
      </w:r>
      <w:r w:rsidR="003D7364" w:rsidRPr="003D7364">
        <w:rPr>
          <w:noProof/>
        </w:rPr>
        <w:t xml:space="preserve"> </w:t>
      </w:r>
      <w:r w:rsidR="003D7364" w:rsidRPr="003D7364">
        <w:rPr>
          <w:noProof/>
        </w:rPr>
        <w:drawing>
          <wp:inline distT="0" distB="0" distL="0" distR="0" wp14:anchorId="3642B852" wp14:editId="38A5F782">
            <wp:extent cx="1845177" cy="2378591"/>
            <wp:effectExtent l="0" t="0" r="3175" b="3175"/>
            <wp:docPr id="1974112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2976" name="Picture 1" descr="A screenshot of a computer&#10;&#10;Description automatically generated"/>
                    <pic:cNvPicPr/>
                  </pic:nvPicPr>
                  <pic:blipFill>
                    <a:blip r:embed="rId19"/>
                    <a:stretch>
                      <a:fillRect/>
                    </a:stretch>
                  </pic:blipFill>
                  <pic:spPr>
                    <a:xfrm>
                      <a:off x="0" y="0"/>
                      <a:ext cx="1845177" cy="2378591"/>
                    </a:xfrm>
                    <a:prstGeom prst="rect">
                      <a:avLst/>
                    </a:prstGeom>
                  </pic:spPr>
                </pic:pic>
              </a:graphicData>
            </a:graphic>
          </wp:inline>
        </w:drawing>
      </w:r>
    </w:p>
    <w:p w14:paraId="37E89A01" w14:textId="2574C554" w:rsidR="0053273B" w:rsidRDefault="0053273B">
      <w:pPr>
        <w:spacing w:after="200"/>
        <w:rPr>
          <w:noProof/>
        </w:rPr>
      </w:pPr>
      <w:r>
        <w:rPr>
          <w:noProof/>
        </w:rPr>
        <w:t xml:space="preserve">(but some dolphins make NBHF </w:t>
      </w:r>
      <w:r w:rsidR="00DC32CC">
        <w:rPr>
          <w:noProof/>
        </w:rPr>
        <w:t>– narrow-band high-frequency) clicks.</w:t>
      </w:r>
    </w:p>
    <w:p w14:paraId="5E9ADF92" w14:textId="2E7DEBC4" w:rsidR="00595AEE" w:rsidRDefault="00DC32CC">
      <w:pPr>
        <w:spacing w:after="200"/>
        <w:rPr>
          <w:noProof/>
        </w:rPr>
      </w:pPr>
      <w:r>
        <w:rPr>
          <w:noProof/>
        </w:rPr>
        <w:t>River dolphins</w:t>
      </w:r>
      <w:r w:rsidR="00585595">
        <w:rPr>
          <w:noProof/>
        </w:rPr>
        <w:t xml:space="preserve"> typically require </w:t>
      </w:r>
      <w:r w:rsidR="00836EB1">
        <w:rPr>
          <w:noProof/>
        </w:rPr>
        <w:t>train detection settings like these:  (unless soanrs are common)</w:t>
      </w:r>
    </w:p>
    <w:p w14:paraId="22475D00" w14:textId="47C38196" w:rsidR="00595AEE" w:rsidRDefault="00595AEE">
      <w:pPr>
        <w:spacing w:after="200"/>
      </w:pPr>
      <w:r w:rsidRPr="00595AEE">
        <w:rPr>
          <w:noProof/>
        </w:rPr>
        <w:drawing>
          <wp:inline distT="0" distB="0" distL="0" distR="0" wp14:anchorId="324F30CF" wp14:editId="23103C75">
            <wp:extent cx="4729967" cy="1627457"/>
            <wp:effectExtent l="0" t="0" r="0" b="0"/>
            <wp:docPr id="2095765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5577" name="Picture 1" descr="A screenshot of a computer&#10;&#10;Description automatically generated"/>
                    <pic:cNvPicPr/>
                  </pic:nvPicPr>
                  <pic:blipFill>
                    <a:blip r:embed="rId20"/>
                    <a:stretch>
                      <a:fillRect/>
                    </a:stretch>
                  </pic:blipFill>
                  <pic:spPr>
                    <a:xfrm>
                      <a:off x="0" y="0"/>
                      <a:ext cx="4729967" cy="1627457"/>
                    </a:xfrm>
                    <a:prstGeom prst="rect">
                      <a:avLst/>
                    </a:prstGeom>
                  </pic:spPr>
                </pic:pic>
              </a:graphicData>
            </a:graphic>
          </wp:inline>
        </w:drawing>
      </w:r>
    </w:p>
    <w:p w14:paraId="0AF28744" w14:textId="3A2F0D57" w:rsidR="00836EB1" w:rsidRDefault="00836EB1">
      <w:pPr>
        <w:spacing w:after="200"/>
      </w:pPr>
      <w:r>
        <w:t xml:space="preserve">And then </w:t>
      </w:r>
      <w:r w:rsidR="00051F9D">
        <w:t xml:space="preserve">these </w:t>
      </w:r>
      <w:r>
        <w:t xml:space="preserve">species and </w:t>
      </w:r>
      <w:r w:rsidR="00051F9D">
        <w:t xml:space="preserve">Q class settings: </w:t>
      </w:r>
    </w:p>
    <w:p w14:paraId="7AA2B3A9" w14:textId="41967942" w:rsidR="00D841E1" w:rsidRDefault="00D841E1">
      <w:pPr>
        <w:spacing w:after="200"/>
      </w:pPr>
      <w:r w:rsidRPr="00D841E1">
        <w:rPr>
          <w:noProof/>
        </w:rPr>
        <w:drawing>
          <wp:inline distT="0" distB="0" distL="0" distR="0" wp14:anchorId="44B6A70D" wp14:editId="2E3381E7">
            <wp:extent cx="1845177" cy="2378591"/>
            <wp:effectExtent l="0" t="0" r="3175" b="3175"/>
            <wp:docPr id="10115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2438" name="Picture 1" descr="A screenshot of a computer&#10;&#10;Description automatically generated"/>
                    <pic:cNvPicPr/>
                  </pic:nvPicPr>
                  <pic:blipFill>
                    <a:blip r:embed="rId21"/>
                    <a:stretch>
                      <a:fillRect/>
                    </a:stretch>
                  </pic:blipFill>
                  <pic:spPr>
                    <a:xfrm>
                      <a:off x="0" y="0"/>
                      <a:ext cx="1845177" cy="2378591"/>
                    </a:xfrm>
                    <a:prstGeom prst="rect">
                      <a:avLst/>
                    </a:prstGeom>
                  </pic:spPr>
                </pic:pic>
              </a:graphicData>
            </a:graphic>
          </wp:inline>
        </w:drawing>
      </w:r>
    </w:p>
    <w:p w14:paraId="386FE97A" w14:textId="7B25ABBE" w:rsidR="00C96337" w:rsidRDefault="00C96337">
      <w:pPr>
        <w:spacing w:after="200"/>
      </w:pPr>
      <w:r>
        <w:t>The results of using these filters needs</w:t>
      </w:r>
      <w:r w:rsidR="0024637F">
        <w:t xml:space="preserve"> t</w:t>
      </w:r>
      <w:r>
        <w:t>o be validate</w:t>
      </w:r>
      <w:r w:rsidR="0024637F">
        <w:t>d.</w:t>
      </w:r>
    </w:p>
    <w:p w14:paraId="2AEAF980" w14:textId="64931C4B" w:rsidR="00D02E5F" w:rsidRDefault="00C96337">
      <w:pPr>
        <w:spacing w:after="200"/>
      </w:pPr>
      <w:r>
        <w:t>Other filters can be applied to obtain a picture of the</w:t>
      </w:r>
      <w:r w:rsidR="0024637F">
        <w:t xml:space="preserve"> </w:t>
      </w:r>
      <w:r>
        <w:t xml:space="preserve">use of fast </w:t>
      </w:r>
      <w:r w:rsidR="0024637F">
        <w:t>click trains etc.</w:t>
      </w:r>
      <w:r w:rsidR="00D02E5F">
        <w:br w:type="page"/>
      </w:r>
    </w:p>
    <w:p w14:paraId="677A0D56" w14:textId="77777777" w:rsidR="00051F9D" w:rsidRDefault="00051F9D">
      <w:pPr>
        <w:spacing w:after="200"/>
      </w:pPr>
    </w:p>
    <w:p w14:paraId="05C20E9F" w14:textId="19F127A7" w:rsidR="00BA6BDE" w:rsidRPr="00C04D04" w:rsidRDefault="00BA6BDE" w:rsidP="00D02E5F">
      <w:pPr>
        <w:pStyle w:val="Heading1"/>
        <w:framePr w:wrap="auto"/>
        <w:ind w:left="1440"/>
        <w:rPr>
          <w:sz w:val="28"/>
          <w:szCs w:val="28"/>
        </w:rPr>
      </w:pPr>
    </w:p>
    <w:p w14:paraId="00387C87" w14:textId="77777777" w:rsidR="00D73662" w:rsidRPr="00C04D04" w:rsidRDefault="00D73662" w:rsidP="00755AB1">
      <w:pPr>
        <w:ind w:left="1440"/>
        <w:rPr>
          <w:sz w:val="18"/>
          <w:szCs w:val="18"/>
        </w:rPr>
      </w:pPr>
    </w:p>
    <w:p w14:paraId="447D6383" w14:textId="2D4CB63B" w:rsidR="007B3C1D" w:rsidRDefault="007B3C1D" w:rsidP="002F64AD">
      <w:pPr>
        <w:spacing w:before="120" w:after="0" w:line="240" w:lineRule="auto"/>
        <w:ind w:left="1440"/>
        <w:rPr>
          <w:b/>
          <w:i/>
          <w:sz w:val="32"/>
          <w:szCs w:val="32"/>
        </w:rPr>
      </w:pPr>
      <w:r w:rsidRPr="00497AEE">
        <w:rPr>
          <w:b/>
          <w:i/>
          <w:sz w:val="32"/>
          <w:szCs w:val="32"/>
        </w:rPr>
        <w:t>Other resources</w:t>
      </w:r>
      <w:r w:rsidR="00375A29" w:rsidRPr="00497AEE">
        <w:rPr>
          <w:b/>
          <w:i/>
          <w:sz w:val="32"/>
          <w:szCs w:val="32"/>
        </w:rPr>
        <w:t>:</w:t>
      </w:r>
    </w:p>
    <w:p w14:paraId="59B634E4" w14:textId="77777777" w:rsidR="002F64AD" w:rsidRPr="00497AEE" w:rsidRDefault="002F64AD" w:rsidP="002F64AD">
      <w:pPr>
        <w:spacing w:before="120" w:after="0" w:line="240" w:lineRule="auto"/>
        <w:ind w:left="1440"/>
        <w:rPr>
          <w:b/>
          <w:i/>
          <w:sz w:val="32"/>
          <w:szCs w:val="32"/>
        </w:rPr>
      </w:pPr>
    </w:p>
    <w:p w14:paraId="26C0AEA6" w14:textId="77777777" w:rsidR="00375A29" w:rsidRDefault="00375A29" w:rsidP="00755AB1">
      <w:pPr>
        <w:spacing w:before="120" w:after="0" w:line="240" w:lineRule="auto"/>
        <w:ind w:left="1440"/>
        <w:rPr>
          <w:b/>
          <w:i/>
        </w:rPr>
      </w:pPr>
    </w:p>
    <w:p w14:paraId="3BED121A" w14:textId="77777777" w:rsidR="002E0299" w:rsidRPr="00826873" w:rsidRDefault="002E0299" w:rsidP="002E0299">
      <w:pPr>
        <w:spacing w:before="120" w:after="0" w:line="240" w:lineRule="auto"/>
        <w:ind w:left="1440"/>
        <w:rPr>
          <w:rFonts w:cstheme="minorHAnsi"/>
        </w:rPr>
      </w:pPr>
      <w:r w:rsidRPr="00826873">
        <w:rPr>
          <w:rFonts w:cstheme="minorHAnsi"/>
        </w:rPr>
        <w:t xml:space="preserve">Join the POD users mailing list </w:t>
      </w:r>
      <w:hyperlink r:id="rId22" w:history="1">
        <w:r w:rsidRPr="00826873">
          <w:rPr>
            <w:rStyle w:val="Hyperlink"/>
            <w:rFonts w:cstheme="minorHAnsi"/>
          </w:rPr>
          <w:t>here</w:t>
        </w:r>
      </w:hyperlink>
    </w:p>
    <w:p w14:paraId="612B74F8" w14:textId="77777777" w:rsidR="009123F7" w:rsidRPr="00826873" w:rsidRDefault="009123F7" w:rsidP="002E0299">
      <w:pPr>
        <w:spacing w:before="120" w:after="0" w:line="240" w:lineRule="auto"/>
        <w:ind w:left="1440"/>
        <w:rPr>
          <w:rFonts w:cstheme="minorHAnsi"/>
        </w:rPr>
      </w:pPr>
    </w:p>
    <w:p w14:paraId="073491A9" w14:textId="4EB2067E" w:rsidR="002E0299" w:rsidRPr="00826873" w:rsidRDefault="00000000" w:rsidP="002E0299">
      <w:pPr>
        <w:spacing w:before="120" w:after="0" w:line="240" w:lineRule="auto"/>
        <w:ind w:left="1440"/>
        <w:rPr>
          <w:rFonts w:cstheme="minorHAnsi"/>
        </w:rPr>
      </w:pPr>
      <w:hyperlink r:id="rId23" w:history="1">
        <w:r w:rsidR="00694C72" w:rsidRPr="00826873">
          <w:rPr>
            <w:rStyle w:val="Hyperlink"/>
            <w:rFonts w:cstheme="minorHAnsi"/>
          </w:rPr>
          <w:t>Key reference</w:t>
        </w:r>
      </w:hyperlink>
      <w:r w:rsidR="00694C72" w:rsidRPr="00826873">
        <w:rPr>
          <w:rFonts w:cstheme="minorHAnsi"/>
        </w:rPr>
        <w:t xml:space="preserve"> and detailed description of validation process and F-POD </w:t>
      </w:r>
      <w:r w:rsidR="009123F7" w:rsidRPr="00826873">
        <w:rPr>
          <w:rFonts w:cstheme="minorHAnsi"/>
        </w:rPr>
        <w:t>functioning</w:t>
      </w:r>
    </w:p>
    <w:p w14:paraId="60F7365D" w14:textId="77777777" w:rsidR="002E0299" w:rsidRDefault="002E0299" w:rsidP="00755AB1">
      <w:pPr>
        <w:spacing w:before="120" w:after="0" w:line="240" w:lineRule="auto"/>
        <w:ind w:left="1440"/>
        <w:rPr>
          <w:rFonts w:cstheme="minorHAnsi"/>
          <w:b/>
          <w:i/>
        </w:rPr>
      </w:pPr>
    </w:p>
    <w:p w14:paraId="3B652589" w14:textId="77777777" w:rsidR="00A44212" w:rsidRDefault="00A44212" w:rsidP="00755AB1">
      <w:pPr>
        <w:spacing w:before="120" w:after="0" w:line="240" w:lineRule="auto"/>
        <w:ind w:left="1440"/>
        <w:rPr>
          <w:rFonts w:cstheme="minorHAnsi"/>
          <w:b/>
          <w:i/>
        </w:rPr>
      </w:pPr>
    </w:p>
    <w:p w14:paraId="54D8772B" w14:textId="77777777" w:rsidR="00A44212" w:rsidRPr="00826873" w:rsidRDefault="00A44212" w:rsidP="00755AB1">
      <w:pPr>
        <w:spacing w:before="120" w:after="0" w:line="240" w:lineRule="auto"/>
        <w:ind w:left="1440"/>
        <w:rPr>
          <w:rFonts w:cstheme="minorHAnsi"/>
          <w:b/>
          <w:i/>
        </w:rPr>
      </w:pPr>
    </w:p>
    <w:p w14:paraId="293591DA" w14:textId="766E1665" w:rsidR="00C40648" w:rsidRPr="00826873" w:rsidRDefault="00000000" w:rsidP="00755AB1">
      <w:pPr>
        <w:spacing w:before="120" w:after="0" w:line="240" w:lineRule="auto"/>
        <w:ind w:left="1440"/>
        <w:rPr>
          <w:rFonts w:cstheme="minorHAnsi"/>
        </w:rPr>
      </w:pPr>
      <w:hyperlink w:anchor="_Topic_Notes_and" w:history="1">
        <w:r w:rsidR="002234E1" w:rsidRPr="00826873">
          <w:rPr>
            <w:rStyle w:val="Hyperlink"/>
            <w:rFonts w:cstheme="minorHAnsi"/>
            <w:bCs/>
            <w:i/>
          </w:rPr>
          <w:t>Topic</w:t>
        </w:r>
        <w:r w:rsidR="00C40648" w:rsidRPr="00826873">
          <w:rPr>
            <w:rStyle w:val="Hyperlink"/>
            <w:rFonts w:cstheme="minorHAnsi"/>
            <w:bCs/>
            <w:i/>
          </w:rPr>
          <w:t xml:space="preserve"> notes</w:t>
        </w:r>
        <w:r w:rsidR="0077626E" w:rsidRPr="00826873">
          <w:rPr>
            <w:rStyle w:val="Hyperlink"/>
            <w:rFonts w:cstheme="minorHAnsi"/>
            <w:bCs/>
            <w:i/>
          </w:rPr>
          <w:t xml:space="preserve"> and glossary</w:t>
        </w:r>
      </w:hyperlink>
      <w:r w:rsidR="00C40648" w:rsidRPr="00826873">
        <w:rPr>
          <w:rFonts w:cstheme="minorHAnsi"/>
          <w:bCs/>
        </w:rPr>
        <w:t xml:space="preserve"> </w:t>
      </w:r>
      <w:r w:rsidR="00C40648" w:rsidRPr="00826873">
        <w:rPr>
          <w:rFonts w:cstheme="minorHAnsi"/>
        </w:rPr>
        <w:t xml:space="preserve">… at the end of this document </w:t>
      </w:r>
    </w:p>
    <w:p w14:paraId="3150DAE2" w14:textId="77777777" w:rsidR="009123F7" w:rsidRPr="00826873" w:rsidRDefault="009123F7" w:rsidP="00755AB1">
      <w:pPr>
        <w:spacing w:before="120" w:after="0" w:line="240" w:lineRule="auto"/>
        <w:ind w:left="1440"/>
        <w:rPr>
          <w:rFonts w:cstheme="minorHAnsi"/>
        </w:rPr>
      </w:pPr>
    </w:p>
    <w:p w14:paraId="67048F60" w14:textId="6FC2BCBC" w:rsidR="00F33BBB" w:rsidRPr="00826873" w:rsidRDefault="00000000" w:rsidP="00755AB1">
      <w:pPr>
        <w:spacing w:before="120" w:after="0" w:line="240" w:lineRule="auto"/>
        <w:ind w:left="1440"/>
        <w:rPr>
          <w:rFonts w:cstheme="minorHAnsi"/>
        </w:rPr>
      </w:pPr>
      <w:hyperlink r:id="rId24" w:history="1">
        <w:r w:rsidR="00B07240" w:rsidRPr="00826873">
          <w:rPr>
            <w:rStyle w:val="Hyperlink"/>
            <w:rFonts w:cstheme="minorHAnsi"/>
          </w:rPr>
          <w:t>F-POD downloads</w:t>
        </w:r>
      </w:hyperlink>
    </w:p>
    <w:p w14:paraId="773F910F" w14:textId="77777777" w:rsidR="009123F7" w:rsidRPr="00826873" w:rsidRDefault="009123F7" w:rsidP="00755AB1">
      <w:pPr>
        <w:spacing w:before="120" w:after="0" w:line="240" w:lineRule="auto"/>
        <w:ind w:left="1440"/>
        <w:rPr>
          <w:rFonts w:cstheme="minorHAnsi"/>
        </w:rPr>
      </w:pPr>
    </w:p>
    <w:p w14:paraId="14920706" w14:textId="1B5220F4" w:rsidR="00382600" w:rsidRPr="00826873" w:rsidRDefault="00000000" w:rsidP="00755AB1">
      <w:pPr>
        <w:spacing w:before="120" w:after="0" w:line="240" w:lineRule="auto"/>
        <w:ind w:left="1440"/>
        <w:rPr>
          <w:rFonts w:cstheme="minorHAnsi"/>
        </w:rPr>
      </w:pPr>
      <w:hyperlink r:id="rId25" w:history="1">
        <w:r w:rsidR="00D61772" w:rsidRPr="00826873">
          <w:rPr>
            <w:rStyle w:val="Hyperlink"/>
            <w:rFonts w:cstheme="minorHAnsi"/>
          </w:rPr>
          <w:t>Chelonia’s Youtube channel</w:t>
        </w:r>
      </w:hyperlink>
      <w:r w:rsidR="002355B9" w:rsidRPr="00826873">
        <w:rPr>
          <w:rFonts w:cstheme="minorHAnsi"/>
        </w:rPr>
        <w:t xml:space="preserve">  </w:t>
      </w:r>
      <w:r w:rsidR="00826873">
        <w:rPr>
          <w:rFonts w:cstheme="minorHAnsi"/>
        </w:rPr>
        <w:t xml:space="preserve">has </w:t>
      </w:r>
      <w:r w:rsidR="00A665C2">
        <w:rPr>
          <w:rFonts w:cstheme="minorHAnsi"/>
        </w:rPr>
        <w:t>v</w:t>
      </w:r>
      <w:r w:rsidR="00826873" w:rsidRPr="00826873">
        <w:rPr>
          <w:rFonts w:cstheme="minorHAnsi"/>
        </w:rPr>
        <w:t>ideos</w:t>
      </w:r>
      <w:r w:rsidR="00826873" w:rsidRPr="00826873">
        <w:rPr>
          <w:rFonts w:cstheme="minorHAnsi"/>
          <w:b/>
          <w:bCs/>
        </w:rPr>
        <w:t xml:space="preserve"> </w:t>
      </w:r>
      <w:r w:rsidR="00826873" w:rsidRPr="00826873">
        <w:rPr>
          <w:rFonts w:cstheme="minorHAnsi"/>
        </w:rPr>
        <w:t xml:space="preserve">on numerous </w:t>
      </w:r>
      <w:proofErr w:type="gramStart"/>
      <w:r w:rsidR="00826873" w:rsidRPr="00826873">
        <w:rPr>
          <w:rFonts w:cstheme="minorHAnsi"/>
        </w:rPr>
        <w:t>topics</w:t>
      </w:r>
      <w:proofErr w:type="gramEnd"/>
    </w:p>
    <w:p w14:paraId="026C23BC" w14:textId="77777777" w:rsidR="003B4A85" w:rsidRPr="00826873" w:rsidRDefault="003B4A85" w:rsidP="00755AB1">
      <w:pPr>
        <w:spacing w:before="120" w:after="0" w:line="240" w:lineRule="auto"/>
        <w:ind w:left="1440"/>
        <w:rPr>
          <w:rFonts w:cstheme="minorHAnsi"/>
        </w:rPr>
      </w:pPr>
    </w:p>
    <w:p w14:paraId="51223AC6" w14:textId="0DB814E4" w:rsidR="00C40648" w:rsidRPr="00826873" w:rsidRDefault="00D61772" w:rsidP="00755AB1">
      <w:pPr>
        <w:ind w:left="1440"/>
        <w:rPr>
          <w:rFonts w:cstheme="minorHAnsi"/>
        </w:rPr>
      </w:pPr>
      <w:r w:rsidRPr="00826873">
        <w:rPr>
          <w:rFonts w:cstheme="minorHAnsi"/>
        </w:rPr>
        <w:t xml:space="preserve">PowerPoint presentations on these topics are </w:t>
      </w:r>
      <w:r w:rsidR="00FC54E3" w:rsidRPr="00826873">
        <w:rPr>
          <w:rFonts w:cstheme="minorHAnsi"/>
        </w:rPr>
        <w:t xml:space="preserve">available on the </w:t>
      </w:r>
      <w:r w:rsidR="005102F9" w:rsidRPr="00826873">
        <w:rPr>
          <w:rFonts w:cstheme="minorHAnsi"/>
        </w:rPr>
        <w:t>Chelonia website</w:t>
      </w:r>
      <w:r w:rsidR="004F5F85">
        <w:rPr>
          <w:rFonts w:cstheme="minorHAnsi"/>
        </w:rPr>
        <w:t xml:space="preserve"> including these </w:t>
      </w:r>
      <w:proofErr w:type="gramStart"/>
      <w:r w:rsidR="004F5F85">
        <w:rPr>
          <w:rFonts w:cstheme="minorHAnsi"/>
        </w:rPr>
        <w:t>links</w:t>
      </w:r>
      <w:proofErr w:type="gramEnd"/>
    </w:p>
    <w:p w14:paraId="08F03C87" w14:textId="6F12D185" w:rsidR="008F7951" w:rsidRPr="00826873" w:rsidRDefault="00000000" w:rsidP="00B17A81">
      <w:pPr>
        <w:ind w:left="2160"/>
        <w:rPr>
          <w:rFonts w:cstheme="minorHAnsi"/>
        </w:rPr>
      </w:pPr>
      <w:hyperlink r:id="rId26" w:history="1">
        <w:r w:rsidR="008F7951" w:rsidRPr="00826873">
          <w:rPr>
            <w:rStyle w:val="Hyperlink"/>
            <w:rFonts w:cstheme="minorHAnsi"/>
          </w:rPr>
          <w:t>PODs and acoustics</w:t>
        </w:r>
      </w:hyperlink>
      <w:r w:rsidR="004F5F85">
        <w:rPr>
          <w:rFonts w:cstheme="minorHAnsi"/>
        </w:rPr>
        <w:t xml:space="preserve"> links to a set of </w:t>
      </w:r>
      <w:r w:rsidR="0082158C">
        <w:rPr>
          <w:rFonts w:cstheme="minorHAnsi"/>
        </w:rPr>
        <w:t>resource videos / documents</w:t>
      </w:r>
    </w:p>
    <w:tbl>
      <w:tblPr>
        <w:tblW w:w="4283" w:type="pct"/>
        <w:tblInd w:w="2160" w:type="dxa"/>
        <w:shd w:val="clear" w:color="auto" w:fill="FFFFFF" w:themeFill="background1"/>
        <w:tblCellMar>
          <w:left w:w="0" w:type="dxa"/>
          <w:right w:w="0" w:type="dxa"/>
        </w:tblCellMar>
        <w:tblLook w:val="04A0" w:firstRow="1" w:lastRow="0" w:firstColumn="1" w:lastColumn="0" w:noHBand="0" w:noVBand="1"/>
      </w:tblPr>
      <w:tblGrid>
        <w:gridCol w:w="2932"/>
        <w:gridCol w:w="6675"/>
      </w:tblGrid>
      <w:tr w:rsidR="00A50A3A" w:rsidRPr="00826873" w14:paraId="4A416B6B" w14:textId="77777777" w:rsidTr="002F64AD">
        <w:tc>
          <w:tcPr>
            <w:tcW w:w="2932" w:type="dxa"/>
            <w:shd w:val="clear" w:color="auto" w:fill="FFFFFF" w:themeFill="background1"/>
            <w:tcMar>
              <w:top w:w="0" w:type="dxa"/>
              <w:left w:w="108" w:type="dxa"/>
              <w:bottom w:w="0" w:type="dxa"/>
              <w:right w:w="108" w:type="dxa"/>
            </w:tcMar>
          </w:tcPr>
          <w:p w14:paraId="7B3BE8EE" w14:textId="7D2287FB" w:rsidR="00A50A3A" w:rsidRPr="00826873" w:rsidRDefault="00000000" w:rsidP="00FF5D11">
            <w:pPr>
              <w:spacing w:before="100" w:beforeAutospacing="1" w:line="240" w:lineRule="auto"/>
              <w:rPr>
                <w:rFonts w:cstheme="minorHAnsi"/>
              </w:rPr>
            </w:pPr>
            <w:hyperlink r:id="rId27" w:history="1">
              <w:r w:rsidR="00A50A3A" w:rsidRPr="00826873">
                <w:rPr>
                  <w:rStyle w:val="Hyperlink"/>
                  <w:rFonts w:cstheme="minorHAnsi"/>
                </w:rPr>
                <w:t>Validation of F-POD data</w:t>
              </w:r>
            </w:hyperlink>
          </w:p>
        </w:tc>
        <w:tc>
          <w:tcPr>
            <w:tcW w:w="6675" w:type="dxa"/>
            <w:shd w:val="clear" w:color="auto" w:fill="FFFFFF" w:themeFill="background1"/>
            <w:tcMar>
              <w:top w:w="0" w:type="dxa"/>
              <w:left w:w="108" w:type="dxa"/>
              <w:bottom w:w="0" w:type="dxa"/>
              <w:right w:w="108" w:type="dxa"/>
            </w:tcMar>
          </w:tcPr>
          <w:p w14:paraId="4463F882" w14:textId="77777777" w:rsidR="00A50A3A" w:rsidRPr="00826873" w:rsidRDefault="00A50A3A" w:rsidP="00FF5D11">
            <w:pPr>
              <w:spacing w:before="100" w:beforeAutospacing="1" w:line="240" w:lineRule="auto"/>
              <w:rPr>
                <w:rFonts w:eastAsia="Times New Roman" w:cstheme="minorHAnsi"/>
                <w:lang w:eastAsia="en-GB"/>
              </w:rPr>
            </w:pPr>
          </w:p>
        </w:tc>
      </w:tr>
      <w:tr w:rsidR="009B765B" w:rsidRPr="00826873" w14:paraId="62E28AD5" w14:textId="77777777" w:rsidTr="002F64AD">
        <w:tc>
          <w:tcPr>
            <w:tcW w:w="2932" w:type="dxa"/>
            <w:shd w:val="clear" w:color="auto" w:fill="FFFFFF" w:themeFill="background1"/>
            <w:tcMar>
              <w:top w:w="0" w:type="dxa"/>
              <w:left w:w="108" w:type="dxa"/>
              <w:bottom w:w="0" w:type="dxa"/>
              <w:right w:w="108" w:type="dxa"/>
            </w:tcMar>
          </w:tcPr>
          <w:p w14:paraId="7A1BED20" w14:textId="7849DE5B" w:rsidR="009B765B" w:rsidRPr="00826873" w:rsidRDefault="00000000" w:rsidP="0032427D">
            <w:pPr>
              <w:rPr>
                <w:rFonts w:cstheme="minorHAnsi"/>
              </w:rPr>
            </w:pPr>
            <w:hyperlink r:id="rId28" w:history="1">
              <w:r w:rsidR="0032427D" w:rsidRPr="00826873">
                <w:rPr>
                  <w:rStyle w:val="Hyperlink"/>
                  <w:rFonts w:cstheme="minorHAnsi"/>
                </w:rPr>
                <w:t>F-POD version history</w:t>
              </w:r>
            </w:hyperlink>
          </w:p>
        </w:tc>
        <w:tc>
          <w:tcPr>
            <w:tcW w:w="6675" w:type="dxa"/>
            <w:shd w:val="clear" w:color="auto" w:fill="FFFFFF" w:themeFill="background1"/>
            <w:tcMar>
              <w:top w:w="0" w:type="dxa"/>
              <w:left w:w="108" w:type="dxa"/>
              <w:bottom w:w="0" w:type="dxa"/>
              <w:right w:w="108" w:type="dxa"/>
            </w:tcMar>
          </w:tcPr>
          <w:p w14:paraId="1C64D23F" w14:textId="77777777" w:rsidR="009B765B" w:rsidRPr="00826873" w:rsidRDefault="009B765B" w:rsidP="00FF5D11">
            <w:pPr>
              <w:spacing w:before="100" w:beforeAutospacing="1" w:line="240" w:lineRule="auto"/>
              <w:rPr>
                <w:rFonts w:eastAsia="Times New Roman" w:cstheme="minorHAnsi"/>
                <w:lang w:eastAsia="en-GB"/>
              </w:rPr>
            </w:pPr>
          </w:p>
        </w:tc>
      </w:tr>
      <w:tr w:rsidR="00B17A81" w:rsidRPr="00826873" w14:paraId="2D35DFE3" w14:textId="77777777" w:rsidTr="002F64AD">
        <w:tc>
          <w:tcPr>
            <w:tcW w:w="2932" w:type="dxa"/>
            <w:shd w:val="clear" w:color="auto" w:fill="FFFFFF" w:themeFill="background1"/>
            <w:tcMar>
              <w:top w:w="0" w:type="dxa"/>
              <w:left w:w="108" w:type="dxa"/>
              <w:bottom w:w="0" w:type="dxa"/>
              <w:right w:w="108" w:type="dxa"/>
            </w:tcMar>
          </w:tcPr>
          <w:p w14:paraId="753929F5" w14:textId="77777777" w:rsidR="00B17A81" w:rsidRPr="00826873" w:rsidRDefault="00B17A81" w:rsidP="0032427D">
            <w:pPr>
              <w:rPr>
                <w:rFonts w:cstheme="minorHAnsi"/>
              </w:rPr>
            </w:pPr>
          </w:p>
        </w:tc>
        <w:tc>
          <w:tcPr>
            <w:tcW w:w="6675" w:type="dxa"/>
            <w:shd w:val="clear" w:color="auto" w:fill="FFFFFF" w:themeFill="background1"/>
            <w:tcMar>
              <w:top w:w="0" w:type="dxa"/>
              <w:left w:w="108" w:type="dxa"/>
              <w:bottom w:w="0" w:type="dxa"/>
              <w:right w:w="108" w:type="dxa"/>
            </w:tcMar>
          </w:tcPr>
          <w:p w14:paraId="2D0B7FE3" w14:textId="77777777" w:rsidR="00B17A81" w:rsidRPr="00826873" w:rsidRDefault="00B17A81" w:rsidP="00FF5D11">
            <w:pPr>
              <w:spacing w:before="100" w:beforeAutospacing="1" w:line="240" w:lineRule="auto"/>
              <w:rPr>
                <w:rFonts w:eastAsia="Times New Roman" w:cstheme="minorHAnsi"/>
                <w:lang w:eastAsia="en-GB"/>
              </w:rPr>
            </w:pPr>
          </w:p>
        </w:tc>
      </w:tr>
    </w:tbl>
    <w:p w14:paraId="06A70CB8" w14:textId="77777777" w:rsidR="00944138" w:rsidRDefault="00944138" w:rsidP="00944138">
      <w:pPr>
        <w:rPr>
          <w:b/>
          <w:bCs/>
          <w:i/>
          <w:iCs/>
          <w:sz w:val="32"/>
          <w:szCs w:val="32"/>
        </w:rPr>
      </w:pPr>
    </w:p>
    <w:p w14:paraId="36ABD8B5" w14:textId="312C2C2A" w:rsidR="002F64AD" w:rsidRDefault="002F64AD" w:rsidP="00944138">
      <w:pPr>
        <w:rPr>
          <w:b/>
          <w:bCs/>
          <w:i/>
          <w:iCs/>
          <w:sz w:val="32"/>
          <w:szCs w:val="32"/>
        </w:rPr>
      </w:pPr>
      <w:r>
        <w:rPr>
          <w:b/>
          <w:bCs/>
          <w:i/>
          <w:iCs/>
          <w:sz w:val="32"/>
          <w:szCs w:val="32"/>
        </w:rPr>
        <w:br w:type="page"/>
      </w:r>
    </w:p>
    <w:p w14:paraId="48E6C571" w14:textId="6FD4180F" w:rsidR="002403A6" w:rsidRPr="00497AEE" w:rsidRDefault="00A17B74" w:rsidP="00497AEE">
      <w:pPr>
        <w:jc w:val="center"/>
        <w:rPr>
          <w:b/>
          <w:bCs/>
          <w:i/>
          <w:iCs/>
        </w:rPr>
      </w:pPr>
      <w:r w:rsidRPr="00497AEE">
        <w:rPr>
          <w:b/>
          <w:bCs/>
          <w:i/>
          <w:iCs/>
          <w:sz w:val="32"/>
          <w:szCs w:val="32"/>
        </w:rPr>
        <w:lastRenderedPageBreak/>
        <w:t xml:space="preserve">The </w:t>
      </w:r>
      <w:r w:rsidR="00950F8F" w:rsidRPr="00497AEE">
        <w:rPr>
          <w:b/>
          <w:bCs/>
          <w:i/>
          <w:iCs/>
          <w:sz w:val="32"/>
          <w:szCs w:val="32"/>
        </w:rPr>
        <w:t>FPOD</w:t>
      </w:r>
      <w:r w:rsidRPr="00497AEE">
        <w:rPr>
          <w:b/>
          <w:bCs/>
          <w:i/>
          <w:iCs/>
          <w:sz w:val="32"/>
          <w:szCs w:val="32"/>
        </w:rPr>
        <w:t xml:space="preserve"> app</w:t>
      </w:r>
    </w:p>
    <w:p w14:paraId="650F75BA" w14:textId="31F460B5" w:rsidR="00A17B74" w:rsidRDefault="00C170A1" w:rsidP="00087139">
      <w:pPr>
        <w:spacing w:after="200"/>
        <w:rPr>
          <w:b/>
        </w:rPr>
      </w:pPr>
      <w:r>
        <w:rPr>
          <w:b/>
        </w:rPr>
        <w:t>W</w:t>
      </w:r>
      <w:r w:rsidR="00A17B74" w:rsidRPr="00B12379">
        <w:rPr>
          <w:b/>
        </w:rPr>
        <w:t>hat it does:</w:t>
      </w:r>
    </w:p>
    <w:p w14:paraId="7BFB5728" w14:textId="77777777" w:rsidR="0095410D" w:rsidRPr="0095410D" w:rsidRDefault="0095410D" w:rsidP="0095410D"/>
    <w:p w14:paraId="7A4F847E" w14:textId="738F3DC4" w:rsidR="003C0AD2" w:rsidRPr="00B12379" w:rsidRDefault="00950F8F" w:rsidP="00A17B74">
      <w:r>
        <w:t>FPOD</w:t>
      </w:r>
      <w:r w:rsidR="00A17B74" w:rsidRPr="00B12379">
        <w:t xml:space="preserve">.exe </w:t>
      </w:r>
      <w:r w:rsidR="00A17B74" w:rsidRPr="00B12379">
        <w:rPr>
          <w:b/>
          <w:bCs/>
        </w:rPr>
        <w:t>converts</w:t>
      </w:r>
      <w:r w:rsidR="00A17B74" w:rsidRPr="00B12379">
        <w:t xml:space="preserve"> the data stored on an SD card to two files: </w:t>
      </w:r>
    </w:p>
    <w:p w14:paraId="690CF534" w14:textId="0695F288" w:rsidR="003C0AD2" w:rsidRPr="00B12379" w:rsidRDefault="00A17B74" w:rsidP="003C0AD2">
      <w:pPr>
        <w:pStyle w:val="ListParagraph"/>
        <w:framePr w:wrap="around"/>
        <w:numPr>
          <w:ilvl w:val="0"/>
          <w:numId w:val="25"/>
        </w:numPr>
      </w:pPr>
      <w:r w:rsidRPr="00B12379">
        <w:t xml:space="preserve">The </w:t>
      </w:r>
      <w:r w:rsidRPr="00B12379">
        <w:rPr>
          <w:b/>
          <w:bCs/>
        </w:rPr>
        <w:t>FP1</w:t>
      </w:r>
      <w:r w:rsidRPr="00B12379">
        <w:t xml:space="preserve"> file </w:t>
      </w:r>
      <w:r w:rsidR="00FB69D2">
        <w:t xml:space="preserve">that </w:t>
      </w:r>
      <w:r w:rsidRPr="00B12379">
        <w:t>holds all the</w:t>
      </w:r>
      <w:r w:rsidR="0084034A" w:rsidRPr="00B12379">
        <w:t xml:space="preserve"> clicks in</w:t>
      </w:r>
      <w:r w:rsidRPr="00B12379">
        <w:t xml:space="preserve"> raw data. </w:t>
      </w:r>
    </w:p>
    <w:p w14:paraId="5DDEF120" w14:textId="5EA2DDCB" w:rsidR="003C0AD2" w:rsidRPr="00B12379" w:rsidRDefault="00A17B74" w:rsidP="003C0AD2">
      <w:pPr>
        <w:pStyle w:val="ListParagraph"/>
        <w:framePr w:wrap="around"/>
        <w:numPr>
          <w:ilvl w:val="0"/>
          <w:numId w:val="25"/>
        </w:numPr>
      </w:pPr>
      <w:r w:rsidRPr="00B12379">
        <w:t xml:space="preserve">The </w:t>
      </w:r>
      <w:r w:rsidRPr="00B12379">
        <w:rPr>
          <w:b/>
          <w:bCs/>
        </w:rPr>
        <w:t>FP3</w:t>
      </w:r>
      <w:r w:rsidRPr="00B12379">
        <w:t xml:space="preserve"> file </w:t>
      </w:r>
      <w:r w:rsidR="00FB69D2">
        <w:t xml:space="preserve">that </w:t>
      </w:r>
      <w:r w:rsidRPr="00B12379">
        <w:t>holds</w:t>
      </w:r>
      <w:r w:rsidR="003C0AD2" w:rsidRPr="00B12379">
        <w:t xml:space="preserve"> only clicks in</w:t>
      </w:r>
      <w:r w:rsidRPr="00B12379">
        <w:t xml:space="preserve"> click trains</w:t>
      </w:r>
      <w:r w:rsidRPr="00B12379">
        <w:rPr>
          <w:b/>
          <w:bCs/>
        </w:rPr>
        <w:t xml:space="preserve"> </w:t>
      </w:r>
      <w:r w:rsidR="00541F15" w:rsidRPr="00B12379">
        <w:t>found</w:t>
      </w:r>
      <w:r w:rsidRPr="00B12379">
        <w:t xml:space="preserve"> by the K</w:t>
      </w:r>
      <w:r w:rsidR="005E0172" w:rsidRPr="00B12379">
        <w:t>ERNO</w:t>
      </w:r>
      <w:r w:rsidR="00AF5184">
        <w:t>-</w:t>
      </w:r>
      <w:r w:rsidR="005E0172" w:rsidRPr="00B12379">
        <w:t>F</w:t>
      </w:r>
      <w:r w:rsidRPr="00B12379">
        <w:t xml:space="preserve"> classifier</w:t>
      </w:r>
      <w:r w:rsidR="004B29C7" w:rsidRPr="00B12379">
        <w:t xml:space="preserve"> + </w:t>
      </w:r>
      <w:r w:rsidR="008C7F93" w:rsidRPr="00B12379">
        <w:t>information on the trains.</w:t>
      </w:r>
    </w:p>
    <w:p w14:paraId="4CE3306B" w14:textId="75EFA9DF" w:rsidR="0084034A" w:rsidRPr="00B12379" w:rsidRDefault="001E0065" w:rsidP="003C0AD2">
      <w:pPr>
        <w:pStyle w:val="ListParagraph"/>
        <w:framePr w:wrap="around"/>
        <w:numPr>
          <w:ilvl w:val="0"/>
          <w:numId w:val="25"/>
        </w:numPr>
      </w:pPr>
      <w:r w:rsidRPr="00B12379">
        <w:t>… b</w:t>
      </w:r>
      <w:r w:rsidR="004670A7" w:rsidRPr="00B12379">
        <w:t>oth file types hold information the angle of the POD to vertical and the temperature for each minute.</w:t>
      </w:r>
    </w:p>
    <w:p w14:paraId="773CE49D" w14:textId="4B4C0BBC" w:rsidR="00A17B74" w:rsidRPr="00B12379" w:rsidRDefault="00A17B74" w:rsidP="00A17B74">
      <w:r w:rsidRPr="00B12379">
        <w:t>Th</w:t>
      </w:r>
      <w:r w:rsidR="00077A16" w:rsidRPr="00B12379">
        <w:t>e classification</w:t>
      </w:r>
      <w:r w:rsidRPr="00B12379">
        <w:t xml:space="preserve"> </w:t>
      </w:r>
      <w:r w:rsidR="00607DBA" w:rsidRPr="00B12379">
        <w:t>process</w:t>
      </w:r>
      <w:r w:rsidRPr="00B12379">
        <w:t xml:space="preserve"> </w:t>
      </w:r>
      <w:r w:rsidR="00FE63ED" w:rsidRPr="00B12379">
        <w:t>typically takes 1 minute per day of data</w:t>
      </w:r>
      <w:r w:rsidR="00A12950">
        <w:t>.</w:t>
      </w:r>
    </w:p>
    <w:p w14:paraId="65D6885E" w14:textId="3D875FA3" w:rsidR="005E0172" w:rsidRPr="00B12379" w:rsidRDefault="005E0172" w:rsidP="00A17B74">
      <w:r w:rsidRPr="00B12379">
        <w:t xml:space="preserve">The </w:t>
      </w:r>
      <w:r w:rsidR="00950F8F">
        <w:t>FPOD</w:t>
      </w:r>
      <w:r w:rsidRPr="00B12379">
        <w:t xml:space="preserve"> app contains many</w:t>
      </w:r>
      <w:r w:rsidR="00607DBA" w:rsidRPr="00B12379">
        <w:t xml:space="preserve"> </w:t>
      </w:r>
      <w:r w:rsidR="00607DBA" w:rsidRPr="00B12379">
        <w:rPr>
          <w:b/>
          <w:bCs/>
        </w:rPr>
        <w:t>display tools and filters</w:t>
      </w:r>
      <w:r w:rsidR="00607DBA" w:rsidRPr="00B12379">
        <w:t xml:space="preserve"> </w:t>
      </w:r>
      <w:r w:rsidRPr="00B12379">
        <w:t xml:space="preserve">that </w:t>
      </w:r>
      <w:proofErr w:type="gramStart"/>
      <w:r w:rsidRPr="00B12379">
        <w:t xml:space="preserve">are </w:t>
      </w:r>
      <w:r w:rsidR="00D86612" w:rsidRPr="00B12379">
        <w:t>helpful</w:t>
      </w:r>
      <w:r w:rsidRPr="00B12379">
        <w:t xml:space="preserve"> in understanding</w:t>
      </w:r>
      <w:proofErr w:type="gramEnd"/>
      <w:r w:rsidR="00607DBA" w:rsidRPr="00B12379">
        <w:t xml:space="preserve"> </w:t>
      </w:r>
      <w:r w:rsidRPr="00B12379">
        <w:t>the soundscape and cetacean click trains</w:t>
      </w:r>
      <w:r w:rsidR="00607DBA" w:rsidRPr="00B12379">
        <w:t>.</w:t>
      </w:r>
      <w:r w:rsidR="00D9562C">
        <w:t xml:space="preserve"> </w:t>
      </w:r>
    </w:p>
    <w:p w14:paraId="07576AE0" w14:textId="0A599D4E" w:rsidR="00AF4999" w:rsidRDefault="00AF4999" w:rsidP="00607DBA">
      <w:r w:rsidRPr="00B12379">
        <w:t xml:space="preserve">The </w:t>
      </w:r>
      <w:r>
        <w:t>FPOD</w:t>
      </w:r>
      <w:r w:rsidRPr="00B12379">
        <w:t xml:space="preserve"> app</w:t>
      </w:r>
      <w:r>
        <w:t xml:space="preserve"> has </w:t>
      </w:r>
      <w:r w:rsidR="00607DBA" w:rsidRPr="00B12379">
        <w:t xml:space="preserve">flexible </w:t>
      </w:r>
      <w:r w:rsidR="00607DBA" w:rsidRPr="00B12379">
        <w:rPr>
          <w:b/>
          <w:bCs/>
        </w:rPr>
        <w:t>export tools</w:t>
      </w:r>
      <w:r w:rsidR="00607DBA" w:rsidRPr="00B12379">
        <w:t xml:space="preserve"> to pass the data in various formats to spreadsheets, </w:t>
      </w:r>
      <w:bookmarkStart w:id="1" w:name="_File_Types"/>
      <w:bookmarkEnd w:id="1"/>
      <w:r w:rsidR="00CD3EBB">
        <w:t>‘R’ etc …</w:t>
      </w:r>
    </w:p>
    <w:p w14:paraId="6726C293" w14:textId="77777777" w:rsidR="00302661" w:rsidRDefault="00AF4999" w:rsidP="00607DBA">
      <w:r w:rsidRPr="00B12379">
        <w:t xml:space="preserve">Finally, the app </w:t>
      </w:r>
      <w:r w:rsidR="00CD3EBB">
        <w:t xml:space="preserve">enables you to change the </w:t>
      </w:r>
      <w:r w:rsidR="008F3626">
        <w:t xml:space="preserve">clock time and </w:t>
      </w:r>
      <w:r w:rsidR="00CD3EBB">
        <w:t>settings of any F-POD</w:t>
      </w:r>
      <w:r w:rsidR="008F3626">
        <w:t>.</w:t>
      </w:r>
    </w:p>
    <w:p w14:paraId="7F374F84" w14:textId="77777777" w:rsidR="00302661" w:rsidRDefault="00302661" w:rsidP="00607DBA"/>
    <w:p w14:paraId="5F9A17EF" w14:textId="41742146" w:rsidR="004F2D12" w:rsidRPr="00B12379" w:rsidRDefault="00D319F0" w:rsidP="00160CA3">
      <w:pPr>
        <w:pStyle w:val="Heading2"/>
        <w:rPr>
          <w:i/>
        </w:rPr>
      </w:pPr>
      <w:r w:rsidRPr="00B12379">
        <w:rPr>
          <w:b/>
        </w:rPr>
        <w:t>File</w:t>
      </w:r>
      <w:r w:rsidR="00302661">
        <w:rPr>
          <w:b/>
        </w:rPr>
        <w:t xml:space="preserve">s </w:t>
      </w:r>
    </w:p>
    <w:p w14:paraId="282B7F3B" w14:textId="1FCEE7AA" w:rsidR="00D319F0" w:rsidRPr="00B12379" w:rsidRDefault="00D319F0" w:rsidP="00D319F0">
      <w:pPr>
        <w:rPr>
          <w:i/>
        </w:rPr>
      </w:pPr>
      <w:r w:rsidRPr="00B12379">
        <w:rPr>
          <w:i/>
        </w:rPr>
        <w:t>On the SD card:</w:t>
      </w:r>
    </w:p>
    <w:p w14:paraId="27BCCDAE" w14:textId="784076EB" w:rsidR="008F373B" w:rsidRPr="00B12379" w:rsidRDefault="007F3CCC" w:rsidP="00D319F0">
      <w:pPr>
        <w:numPr>
          <w:ilvl w:val="0"/>
          <w:numId w:val="2"/>
        </w:numPr>
        <w:spacing w:before="120" w:after="0" w:line="240" w:lineRule="auto"/>
      </w:pPr>
      <w:r>
        <w:t>A series of  ‘</w:t>
      </w:r>
      <w:proofErr w:type="gramStart"/>
      <w:r>
        <w:t>….</w:t>
      </w:r>
      <w:r w:rsidR="00D319F0" w:rsidRPr="00B12379">
        <w:t>.</w:t>
      </w:r>
      <w:proofErr w:type="gramEnd"/>
      <w:r w:rsidR="00D319F0" w:rsidRPr="00B12379">
        <w:t>CHE</w:t>
      </w:r>
      <w:r>
        <w:t xml:space="preserve">’ </w:t>
      </w:r>
      <w:r w:rsidR="00D319F0" w:rsidRPr="00B12379">
        <w:t>data files</w:t>
      </w:r>
      <w:r w:rsidR="0015636B">
        <w:t>, one for each day (from recent F-PODs)</w:t>
      </w:r>
      <w:r>
        <w:t xml:space="preserve"> up to</w:t>
      </w:r>
      <w:r w:rsidR="00DD3C81" w:rsidRPr="00B12379">
        <w:t xml:space="preserve"> 4GB.</w:t>
      </w:r>
      <w:r w:rsidR="001F4E4D" w:rsidRPr="00B12379">
        <w:t xml:space="preserve"> </w:t>
      </w:r>
      <w:r w:rsidR="0009333A">
        <w:t xml:space="preserve">If no errors are reported and the FP1 file looks as expected </w:t>
      </w:r>
      <w:r w:rsidR="001425FF">
        <w:t>and is backed up then you do a ‘</w:t>
      </w:r>
      <w:r w:rsidR="0057064C" w:rsidRPr="00B12379">
        <w:t>quick format</w:t>
      </w:r>
      <w:r w:rsidR="00810394" w:rsidRPr="00B12379">
        <w:t>’</w:t>
      </w:r>
      <w:r w:rsidR="0057064C" w:rsidRPr="00B12379">
        <w:t xml:space="preserve"> of the card</w:t>
      </w:r>
      <w:r w:rsidR="001425FF">
        <w:t>, and it is read for re-use</w:t>
      </w:r>
      <w:r w:rsidR="0057064C" w:rsidRPr="00B12379">
        <w:t>.</w:t>
      </w:r>
      <w:r w:rsidR="001F4E4D" w:rsidRPr="00B12379">
        <w:t xml:space="preserve"> </w:t>
      </w:r>
    </w:p>
    <w:p w14:paraId="112B5E7C" w14:textId="69E8B1B2" w:rsidR="0057064C" w:rsidRPr="00B12379" w:rsidRDefault="00FD1804" w:rsidP="008F373B">
      <w:pPr>
        <w:spacing w:before="120" w:after="0" w:line="240" w:lineRule="auto"/>
        <w:ind w:left="720"/>
      </w:pPr>
      <w:r w:rsidRPr="00B12379">
        <w:t>If</w:t>
      </w:r>
      <w:r w:rsidR="007F3CCC">
        <w:t xml:space="preserve"> a data</w:t>
      </w:r>
      <w:r w:rsidR="008F373B" w:rsidRPr="00B12379">
        <w:t xml:space="preserve"> </w:t>
      </w:r>
      <w:r w:rsidR="007F3CCC">
        <w:t xml:space="preserve">series </w:t>
      </w:r>
      <w:r w:rsidR="008F373B" w:rsidRPr="00B12379">
        <w:t xml:space="preserve">is </w:t>
      </w:r>
      <w:r w:rsidR="00B9635D" w:rsidRPr="00B12379">
        <w:t xml:space="preserve">already </w:t>
      </w:r>
      <w:r w:rsidR="008F373B" w:rsidRPr="00B12379">
        <w:t>on an SD</w:t>
      </w:r>
      <w:r w:rsidRPr="00B12379">
        <w:t xml:space="preserve"> </w:t>
      </w:r>
      <w:proofErr w:type="gramStart"/>
      <w:r w:rsidRPr="00B12379">
        <w:t>card</w:t>
      </w:r>
      <w:proofErr w:type="gramEnd"/>
      <w:r w:rsidRPr="00B12379">
        <w:t xml:space="preserve"> the POD will </w:t>
      </w:r>
      <w:r w:rsidR="008F373B" w:rsidRPr="00B12379">
        <w:t>c</w:t>
      </w:r>
      <w:r w:rsidRPr="00B12379">
        <w:t>reate</w:t>
      </w:r>
      <w:r w:rsidR="008F373B" w:rsidRPr="00B12379">
        <w:t xml:space="preserve"> </w:t>
      </w:r>
      <w:r w:rsidR="001F4E4D" w:rsidRPr="00B12379">
        <w:t>a new</w:t>
      </w:r>
      <w:r w:rsidRPr="00B12379">
        <w:t xml:space="preserve"> file </w:t>
      </w:r>
      <w:r w:rsidR="008F373B" w:rsidRPr="00B12379">
        <w:t xml:space="preserve">series with </w:t>
      </w:r>
      <w:r w:rsidR="007F3CCC">
        <w:t>different series number</w:t>
      </w:r>
      <w:r w:rsidRPr="00B12379">
        <w:t>.</w:t>
      </w:r>
      <w:r w:rsidR="001F4E4D" w:rsidRPr="00B12379">
        <w:t xml:space="preserve"> </w:t>
      </w:r>
      <w:r w:rsidR="00D577AE">
        <w:t xml:space="preserve">Both series will be </w:t>
      </w:r>
      <w:proofErr w:type="gramStart"/>
      <w:r w:rsidR="00D577AE">
        <w:t>read, and</w:t>
      </w:r>
      <w:proofErr w:type="gramEnd"/>
      <w:r w:rsidR="00D577AE">
        <w:t xml:space="preserve"> given distinct names.</w:t>
      </w:r>
    </w:p>
    <w:p w14:paraId="47D47F75" w14:textId="21C34FE2" w:rsidR="001E5D57" w:rsidRPr="00B12379" w:rsidRDefault="001E5D57" w:rsidP="001E5D57">
      <w:pPr>
        <w:numPr>
          <w:ilvl w:val="0"/>
          <w:numId w:val="2"/>
        </w:numPr>
        <w:spacing w:before="120" w:after="0" w:line="240" w:lineRule="auto"/>
      </w:pPr>
      <w:r w:rsidRPr="00B12379">
        <w:t xml:space="preserve">F_SETS.txt – this </w:t>
      </w:r>
      <w:r w:rsidR="00FD1804" w:rsidRPr="00B12379">
        <w:t>give</w:t>
      </w:r>
      <w:r w:rsidRPr="00B12379">
        <w:t xml:space="preserve">s the </w:t>
      </w:r>
      <w:r w:rsidR="00FD1804" w:rsidRPr="00B12379">
        <w:t xml:space="preserve">F-POD new </w:t>
      </w:r>
      <w:r w:rsidRPr="00B12379">
        <w:t>operational settings</w:t>
      </w:r>
      <w:r w:rsidR="0051295B">
        <w:t xml:space="preserve"> that are </w:t>
      </w:r>
      <w:r w:rsidR="00513F24">
        <w:t>retained even with no batteries</w:t>
      </w:r>
      <w:r w:rsidR="00D00019">
        <w:t>. T</w:t>
      </w:r>
      <w:r w:rsidR="001F4E4D" w:rsidRPr="00B12379">
        <w:t>he</w:t>
      </w:r>
      <w:r w:rsidRPr="00B12379">
        <w:t xml:space="preserve"> </w:t>
      </w:r>
      <w:r w:rsidR="00D577AE">
        <w:t>F-</w:t>
      </w:r>
      <w:r w:rsidRPr="00B12379">
        <w:t xml:space="preserve">POD </w:t>
      </w:r>
      <w:r w:rsidR="00513F24">
        <w:t xml:space="preserve">always </w:t>
      </w:r>
      <w:r w:rsidRPr="00B12379">
        <w:t>runs with the last settings it was given</w:t>
      </w:r>
      <w:r w:rsidR="001425FF">
        <w:t xml:space="preserve">, </w:t>
      </w:r>
      <w:r w:rsidR="00AA79F5">
        <w:t xml:space="preserve">so it is </w:t>
      </w:r>
      <w:proofErr w:type="spellStart"/>
      <w:r w:rsidR="00AA79F5">
        <w:t>normaly</w:t>
      </w:r>
      <w:proofErr w:type="spellEnd"/>
      <w:r w:rsidR="00AA79F5">
        <w:t xml:space="preserve"> run with blank SD cards</w:t>
      </w:r>
      <w:r w:rsidR="00513F24">
        <w:t>.</w:t>
      </w:r>
    </w:p>
    <w:p w14:paraId="7F5BBD5F" w14:textId="6CC448E6" w:rsidR="001E5D57" w:rsidRPr="00B12379" w:rsidRDefault="001E5D57" w:rsidP="00211F51">
      <w:pPr>
        <w:numPr>
          <w:ilvl w:val="0"/>
          <w:numId w:val="2"/>
        </w:numPr>
        <w:spacing w:before="120" w:after="0" w:line="240" w:lineRule="auto"/>
      </w:pPr>
      <w:r w:rsidRPr="00B12379">
        <w:t>F_TIME.txt – this is a text file you can create via the Settings page of the menu to reset the F-POD to your local time.</w:t>
      </w:r>
    </w:p>
    <w:p w14:paraId="7D7CE20A" w14:textId="77777777" w:rsidR="003C2E7D" w:rsidRPr="00B12379" w:rsidRDefault="003C2E7D" w:rsidP="00D319F0">
      <w:pPr>
        <w:keepNext/>
        <w:rPr>
          <w:i/>
        </w:rPr>
      </w:pPr>
    </w:p>
    <w:p w14:paraId="3AF895A4" w14:textId="77777777" w:rsidR="00D319F0" w:rsidRPr="00B12379" w:rsidRDefault="00D319F0" w:rsidP="00D319F0">
      <w:pPr>
        <w:keepNext/>
        <w:rPr>
          <w:i/>
        </w:rPr>
      </w:pPr>
      <w:r w:rsidRPr="00B12379">
        <w:rPr>
          <w:i/>
        </w:rPr>
        <w:t>On the PC:</w:t>
      </w:r>
    </w:p>
    <w:p w14:paraId="6D917FBB" w14:textId="6F0AF642" w:rsidR="00D319F0" w:rsidRPr="00B12379" w:rsidRDefault="00D319F0" w:rsidP="00D319F0">
      <w:pPr>
        <w:numPr>
          <w:ilvl w:val="0"/>
          <w:numId w:val="3"/>
        </w:numPr>
        <w:spacing w:before="120" w:after="0" w:line="240" w:lineRule="auto"/>
      </w:pPr>
      <w:r w:rsidRPr="00B12379">
        <w:rPr>
          <w:i/>
        </w:rPr>
        <w:t>*.FP1</w:t>
      </w:r>
      <w:r w:rsidRPr="00B12379">
        <w:t xml:space="preserve"> – </w:t>
      </w:r>
      <w:r w:rsidR="004C4B5B" w:rsidRPr="00B12379">
        <w:rPr>
          <w:i/>
        </w:rPr>
        <w:t>data files</w:t>
      </w:r>
      <w:r w:rsidRPr="00B12379">
        <w:t xml:space="preserve"> generated when the SD card</w:t>
      </w:r>
      <w:r w:rsidR="004C4B5B" w:rsidRPr="00B12379">
        <w:t xml:space="preserve"> is read</w:t>
      </w:r>
      <w:r w:rsidRPr="00B12379">
        <w:t>.</w:t>
      </w:r>
      <w:r w:rsidR="001F4E4D" w:rsidRPr="00B12379">
        <w:t xml:space="preserve"> </w:t>
      </w:r>
      <w:r w:rsidRPr="00B12379">
        <w:t>They contain the clicks logged</w:t>
      </w:r>
      <w:r w:rsidR="00875502">
        <w:t>,</w:t>
      </w:r>
      <w:r w:rsidR="004C4B5B" w:rsidRPr="00B12379">
        <w:t xml:space="preserve"> </w:t>
      </w:r>
      <w:r w:rsidR="00875502">
        <w:t>the</w:t>
      </w:r>
      <w:r w:rsidRPr="00B12379">
        <w:t xml:space="preserve"> temperature and </w:t>
      </w:r>
      <w:r w:rsidR="00875502">
        <w:t>the angle off vertical upwards</w:t>
      </w:r>
      <w:r w:rsidR="004C4B5B" w:rsidRPr="00B12379">
        <w:t xml:space="preserve"> for </w:t>
      </w:r>
      <w:r w:rsidRPr="00B12379">
        <w:t>each minute.</w:t>
      </w:r>
    </w:p>
    <w:p w14:paraId="01DE09E5" w14:textId="48DE397F" w:rsidR="00D319F0" w:rsidRPr="00B12379" w:rsidRDefault="00D319F0" w:rsidP="00D319F0">
      <w:pPr>
        <w:numPr>
          <w:ilvl w:val="0"/>
          <w:numId w:val="3"/>
        </w:numPr>
        <w:spacing w:before="120" w:after="0" w:line="240" w:lineRule="auto"/>
      </w:pPr>
      <w:r w:rsidRPr="00B12379">
        <w:rPr>
          <w:i/>
        </w:rPr>
        <w:t>*.FP3</w:t>
      </w:r>
      <w:r w:rsidR="004C4B5B" w:rsidRPr="00B12379">
        <w:rPr>
          <w:i/>
        </w:rPr>
        <w:t xml:space="preserve"> </w:t>
      </w:r>
      <w:r w:rsidR="001F4E4D" w:rsidRPr="00B12379">
        <w:rPr>
          <w:i/>
        </w:rPr>
        <w:t>-</w:t>
      </w:r>
      <w:r w:rsidR="001F4E4D" w:rsidRPr="00B12379">
        <w:t xml:space="preserve"> </w:t>
      </w:r>
      <w:r w:rsidR="001F4E4D" w:rsidRPr="00B12379">
        <w:rPr>
          <w:i/>
        </w:rPr>
        <w:t>data</w:t>
      </w:r>
      <w:r w:rsidR="004C4B5B" w:rsidRPr="00B12379">
        <w:rPr>
          <w:i/>
        </w:rPr>
        <w:t xml:space="preserve"> files</w:t>
      </w:r>
      <w:r w:rsidRPr="00B12379">
        <w:t xml:space="preserve"> </w:t>
      </w:r>
      <w:r w:rsidR="00875502">
        <w:t xml:space="preserve">are </w:t>
      </w:r>
      <w:r w:rsidRPr="00B12379">
        <w:t xml:space="preserve">generated when the </w:t>
      </w:r>
      <w:r w:rsidR="00951DEA" w:rsidRPr="00B12379">
        <w:t>F</w:t>
      </w:r>
      <w:r w:rsidRPr="00B12379">
        <w:t>P1 file is processed via the button on the Trains page.</w:t>
      </w:r>
      <w:r w:rsidR="001F4E4D" w:rsidRPr="00B12379">
        <w:t xml:space="preserve"> </w:t>
      </w:r>
      <w:r w:rsidRPr="00B12379">
        <w:t xml:space="preserve">They contain only the clicks that have been identified by the KERNO-F classifier as belonging to a train, </w:t>
      </w:r>
      <w:r w:rsidR="004C4B5B" w:rsidRPr="00B12379">
        <w:t>each with</w:t>
      </w:r>
      <w:r w:rsidRPr="00B12379">
        <w:t xml:space="preserve"> </w:t>
      </w:r>
      <w:r w:rsidR="004C4B5B" w:rsidRPr="00B12379">
        <w:t>a set of train descriptors</w:t>
      </w:r>
      <w:r w:rsidR="00951DEA" w:rsidRPr="00B12379">
        <w:t xml:space="preserve">. The FP3 file also holds some new </w:t>
      </w:r>
      <w:r w:rsidR="004C4B5B" w:rsidRPr="00B12379">
        <w:t>minute descriptors</w:t>
      </w:r>
      <w:r w:rsidR="00951DEA" w:rsidRPr="00B12379">
        <w:t xml:space="preserve"> on landmark sequences and ambient noise</w:t>
      </w:r>
      <w:r w:rsidRPr="00B12379">
        <w:t>.</w:t>
      </w:r>
      <w:r w:rsidR="001F4E4D" w:rsidRPr="00B12379">
        <w:t xml:space="preserve"> </w:t>
      </w:r>
    </w:p>
    <w:p w14:paraId="3E2E4B77" w14:textId="78DEA4E6" w:rsidR="00D319F0" w:rsidRPr="00B12379" w:rsidRDefault="00C26797" w:rsidP="00D319F0">
      <w:pPr>
        <w:numPr>
          <w:ilvl w:val="0"/>
          <w:numId w:val="3"/>
        </w:numPr>
        <w:spacing w:before="120" w:after="0" w:line="240" w:lineRule="auto"/>
      </w:pPr>
      <w:r w:rsidRPr="00B12379">
        <w:t>a ‘</w:t>
      </w:r>
      <w:r w:rsidR="00D319F0" w:rsidRPr="00B12379">
        <w:rPr>
          <w:i/>
        </w:rPr>
        <w:t xml:space="preserve">File </w:t>
      </w:r>
      <w:r w:rsidR="001F4E4D" w:rsidRPr="00B12379">
        <w:rPr>
          <w:i/>
        </w:rPr>
        <w:t>set</w:t>
      </w:r>
      <w:r w:rsidR="001F4E4D" w:rsidRPr="00B12379">
        <w:t xml:space="preserve">’ </w:t>
      </w:r>
      <w:r w:rsidR="001F4E4D" w:rsidRPr="00B12379">
        <w:rPr>
          <w:b/>
        </w:rPr>
        <w:t>refers</w:t>
      </w:r>
      <w:r w:rsidR="00B96358" w:rsidRPr="00B12379">
        <w:t xml:space="preserve"> to</w:t>
      </w:r>
      <w:r w:rsidR="00D319F0" w:rsidRPr="00B12379">
        <w:t xml:space="preserve"> an FP1 file and the corresponding FP3 file</w:t>
      </w:r>
      <w:r w:rsidR="00951DEA" w:rsidRPr="00B12379">
        <w:t xml:space="preserve">. </w:t>
      </w:r>
      <w:r w:rsidR="00AD7C23">
        <w:t xml:space="preserve">You </w:t>
      </w:r>
      <w:r w:rsidR="00304C6A">
        <w:t>c</w:t>
      </w:r>
      <w:r w:rsidR="00AC11A6">
        <w:t>an open</w:t>
      </w:r>
      <w:r w:rsidR="00AD7C23">
        <w:t xml:space="preserve"> multiple copies of each</w:t>
      </w:r>
      <w:r w:rsidR="00AC11A6">
        <w:t xml:space="preserve"> to view different</w:t>
      </w:r>
      <w:r w:rsidR="00F927E8">
        <w:t xml:space="preserve"> </w:t>
      </w:r>
      <w:r w:rsidR="00AC11A6">
        <w:t>p</w:t>
      </w:r>
      <w:r w:rsidR="00F927E8">
        <w:t>a</w:t>
      </w:r>
      <w:r w:rsidR="00AC11A6">
        <w:t>rameters of each</w:t>
      </w:r>
      <w:r w:rsidR="00AD7C23">
        <w:t>.</w:t>
      </w:r>
    </w:p>
    <w:p w14:paraId="1111F3B2" w14:textId="4C91C5FC" w:rsidR="00D319F0" w:rsidRPr="00B12379" w:rsidRDefault="00D319F0" w:rsidP="00D319F0">
      <w:pPr>
        <w:numPr>
          <w:ilvl w:val="0"/>
          <w:numId w:val="3"/>
        </w:numPr>
        <w:spacing w:before="120" w:after="0" w:line="240" w:lineRule="auto"/>
        <w:rPr>
          <w:color w:val="808080" w:themeColor="background1" w:themeShade="80"/>
        </w:rPr>
      </w:pPr>
      <w:r w:rsidRPr="00B12379">
        <w:rPr>
          <w:i/>
          <w:color w:val="808080" w:themeColor="background1" w:themeShade="80"/>
        </w:rPr>
        <w:t>*.f1m, *.f3m</w:t>
      </w:r>
      <w:r w:rsidRPr="00B12379">
        <w:rPr>
          <w:color w:val="808080" w:themeColor="background1" w:themeShade="80"/>
        </w:rPr>
        <w:t xml:space="preserve"> – these are map files that allow the </w:t>
      </w:r>
      <w:r w:rsidR="002542E2" w:rsidRPr="00B12379">
        <w:rPr>
          <w:color w:val="808080" w:themeColor="background1" w:themeShade="80"/>
        </w:rPr>
        <w:t>app</w:t>
      </w:r>
      <w:r w:rsidRPr="00B12379">
        <w:rPr>
          <w:color w:val="808080" w:themeColor="background1" w:themeShade="80"/>
        </w:rPr>
        <w:t xml:space="preserve"> to move rapidly to any time</w:t>
      </w:r>
      <w:r w:rsidR="00FD1804" w:rsidRPr="00B12379">
        <w:rPr>
          <w:color w:val="808080" w:themeColor="background1" w:themeShade="80"/>
        </w:rPr>
        <w:t>,</w:t>
      </w:r>
      <w:r w:rsidRPr="00B12379">
        <w:rPr>
          <w:color w:val="808080" w:themeColor="background1" w:themeShade="80"/>
        </w:rPr>
        <w:t xml:space="preserve"> even in large files.</w:t>
      </w:r>
      <w:r w:rsidR="001F4E4D" w:rsidRPr="00B12379">
        <w:rPr>
          <w:color w:val="808080" w:themeColor="background1" w:themeShade="80"/>
        </w:rPr>
        <w:t xml:space="preserve"> </w:t>
      </w:r>
      <w:r w:rsidRPr="00B12379">
        <w:rPr>
          <w:color w:val="808080" w:themeColor="background1" w:themeShade="80"/>
        </w:rPr>
        <w:t>The</w:t>
      </w:r>
      <w:r w:rsidR="00FD1804" w:rsidRPr="00B12379">
        <w:rPr>
          <w:color w:val="808080" w:themeColor="background1" w:themeShade="80"/>
        </w:rPr>
        <w:t>se files</w:t>
      </w:r>
      <w:r w:rsidRPr="00B12379">
        <w:rPr>
          <w:color w:val="808080" w:themeColor="background1" w:themeShade="80"/>
        </w:rPr>
        <w:t xml:space="preserve"> must be in the same directory as the FP1 or FP3 file</w:t>
      </w:r>
      <w:r w:rsidR="00FD1804" w:rsidRPr="00B12379">
        <w:rPr>
          <w:color w:val="808080" w:themeColor="background1" w:themeShade="80"/>
        </w:rPr>
        <w:t xml:space="preserve"> to be useful</w:t>
      </w:r>
      <w:r w:rsidRPr="00B12379">
        <w:rPr>
          <w:color w:val="808080" w:themeColor="background1" w:themeShade="80"/>
        </w:rPr>
        <w:t>.</w:t>
      </w:r>
      <w:r w:rsidR="001F4E4D" w:rsidRPr="00B12379">
        <w:rPr>
          <w:color w:val="808080" w:themeColor="background1" w:themeShade="80"/>
        </w:rPr>
        <w:t xml:space="preserve"> </w:t>
      </w:r>
      <w:r w:rsidRPr="00B12379">
        <w:rPr>
          <w:color w:val="808080" w:themeColor="background1" w:themeShade="80"/>
        </w:rPr>
        <w:t xml:space="preserve">If </w:t>
      </w:r>
      <w:r w:rsidR="00FD1804" w:rsidRPr="00B12379">
        <w:rPr>
          <w:color w:val="808080" w:themeColor="background1" w:themeShade="80"/>
        </w:rPr>
        <w:t xml:space="preserve">you </w:t>
      </w:r>
      <w:r w:rsidRPr="00B12379">
        <w:rPr>
          <w:color w:val="808080" w:themeColor="background1" w:themeShade="80"/>
        </w:rPr>
        <w:t>delete the</w:t>
      </w:r>
      <w:r w:rsidR="00FD1804" w:rsidRPr="00B12379">
        <w:rPr>
          <w:color w:val="808080" w:themeColor="background1" w:themeShade="80"/>
        </w:rPr>
        <w:t>m</w:t>
      </w:r>
      <w:r w:rsidR="00E229C5">
        <w:rPr>
          <w:color w:val="808080" w:themeColor="background1" w:themeShade="80"/>
        </w:rPr>
        <w:t xml:space="preserve">, No worries! </w:t>
      </w:r>
      <w:r w:rsidR="00FD1804" w:rsidRPr="00B12379">
        <w:rPr>
          <w:color w:val="808080" w:themeColor="background1" w:themeShade="80"/>
        </w:rPr>
        <w:t xml:space="preserve"> they </w:t>
      </w:r>
      <w:r w:rsidRPr="00B12379">
        <w:rPr>
          <w:color w:val="808080" w:themeColor="background1" w:themeShade="80"/>
        </w:rPr>
        <w:t>will be recreated</w:t>
      </w:r>
      <w:r w:rsidR="00FD1804" w:rsidRPr="00B12379">
        <w:rPr>
          <w:color w:val="808080" w:themeColor="background1" w:themeShade="80"/>
        </w:rPr>
        <w:t xml:space="preserve"> if needed, so if you are in </w:t>
      </w:r>
      <w:proofErr w:type="gramStart"/>
      <w:r w:rsidR="00FD1804" w:rsidRPr="00B12379">
        <w:rPr>
          <w:color w:val="808080" w:themeColor="background1" w:themeShade="80"/>
        </w:rPr>
        <w:t>doubt</w:t>
      </w:r>
      <w:proofErr w:type="gramEnd"/>
      <w:r w:rsidR="00FD1804" w:rsidRPr="00B12379">
        <w:rPr>
          <w:color w:val="808080" w:themeColor="background1" w:themeShade="80"/>
        </w:rPr>
        <w:t xml:space="preserve"> you can </w:t>
      </w:r>
      <w:r w:rsidR="001F4E4D" w:rsidRPr="00B12379">
        <w:rPr>
          <w:color w:val="808080" w:themeColor="background1" w:themeShade="80"/>
        </w:rPr>
        <w:t>discard them.</w:t>
      </w:r>
      <w:r w:rsidR="004C4B5B" w:rsidRPr="00B12379">
        <w:rPr>
          <w:color w:val="808080" w:themeColor="background1" w:themeShade="80"/>
        </w:rPr>
        <w:t xml:space="preserve"> </w:t>
      </w:r>
    </w:p>
    <w:p w14:paraId="78BEA783" w14:textId="77777777" w:rsidR="00D319F0" w:rsidRPr="00B12379" w:rsidRDefault="00D319F0" w:rsidP="00D319F0">
      <w:pPr>
        <w:numPr>
          <w:ilvl w:val="0"/>
          <w:numId w:val="3"/>
        </w:numPr>
        <w:spacing w:before="120" w:after="0" w:line="240" w:lineRule="auto"/>
        <w:rPr>
          <w:color w:val="808080" w:themeColor="background1" w:themeShade="80"/>
        </w:rPr>
      </w:pPr>
      <w:r w:rsidRPr="00B12379">
        <w:rPr>
          <w:i/>
          <w:color w:val="808080" w:themeColor="background1" w:themeShade="80"/>
        </w:rPr>
        <w:t xml:space="preserve">*.txt </w:t>
      </w:r>
      <w:r w:rsidRPr="00B12379">
        <w:rPr>
          <w:color w:val="808080" w:themeColor="background1" w:themeShade="80"/>
        </w:rPr>
        <w:t>– many export functions create text files that can be</w:t>
      </w:r>
      <w:r w:rsidR="00DF7B46" w:rsidRPr="00B12379">
        <w:rPr>
          <w:color w:val="808080" w:themeColor="background1" w:themeShade="80"/>
        </w:rPr>
        <w:t xml:space="preserve"> </w:t>
      </w:r>
      <w:r w:rsidRPr="00B12379">
        <w:rPr>
          <w:color w:val="808080" w:themeColor="background1" w:themeShade="80"/>
        </w:rPr>
        <w:t>imported very easily into databases, spreadsheets and word-processors</w:t>
      </w:r>
      <w:r w:rsidR="00FD1804" w:rsidRPr="00B12379">
        <w:rPr>
          <w:color w:val="808080" w:themeColor="background1" w:themeShade="80"/>
        </w:rPr>
        <w:t xml:space="preserve"> using copy and paste.</w:t>
      </w:r>
    </w:p>
    <w:p w14:paraId="452D411A" w14:textId="610EBA76" w:rsidR="00D319F0" w:rsidRPr="00B12379" w:rsidRDefault="00D319F0" w:rsidP="00D319F0">
      <w:pPr>
        <w:numPr>
          <w:ilvl w:val="0"/>
          <w:numId w:val="3"/>
        </w:numPr>
        <w:spacing w:before="120" w:after="0" w:line="240" w:lineRule="auto"/>
        <w:rPr>
          <w:color w:val="808080" w:themeColor="background1" w:themeShade="80"/>
        </w:rPr>
      </w:pPr>
      <w:r w:rsidRPr="00B12379">
        <w:rPr>
          <w:i/>
          <w:color w:val="808080" w:themeColor="background1" w:themeShade="80"/>
        </w:rPr>
        <w:t>*.</w:t>
      </w:r>
      <w:proofErr w:type="spellStart"/>
      <w:r w:rsidRPr="00B12379">
        <w:rPr>
          <w:i/>
          <w:color w:val="808080" w:themeColor="background1" w:themeShade="80"/>
        </w:rPr>
        <w:t>arr</w:t>
      </w:r>
      <w:proofErr w:type="spellEnd"/>
      <w:r w:rsidRPr="00B12379">
        <w:rPr>
          <w:i/>
          <w:color w:val="808080" w:themeColor="background1" w:themeShade="80"/>
        </w:rPr>
        <w:t xml:space="preserve"> – </w:t>
      </w:r>
      <w:hyperlink w:anchor="_Array_viewer" w:history="1">
        <w:r w:rsidRPr="00B12379">
          <w:rPr>
            <w:rStyle w:val="Hyperlink"/>
            <w:i/>
            <w:color w:val="808080" w:themeColor="background1" w:themeShade="80"/>
          </w:rPr>
          <w:t>array</w:t>
        </w:r>
      </w:hyperlink>
      <w:r w:rsidRPr="00B12379">
        <w:rPr>
          <w:i/>
          <w:color w:val="808080" w:themeColor="background1" w:themeShade="80"/>
        </w:rPr>
        <w:t xml:space="preserve"> files</w:t>
      </w:r>
      <w:r w:rsidRPr="00B12379">
        <w:rPr>
          <w:color w:val="808080" w:themeColor="background1" w:themeShade="80"/>
        </w:rPr>
        <w:t>.</w:t>
      </w:r>
      <w:r w:rsidR="001F4E4D" w:rsidRPr="00B12379">
        <w:rPr>
          <w:color w:val="808080" w:themeColor="background1" w:themeShade="80"/>
        </w:rPr>
        <w:t xml:space="preserve"> </w:t>
      </w:r>
      <w:r w:rsidRPr="00B12379">
        <w:rPr>
          <w:color w:val="808080" w:themeColor="background1" w:themeShade="80"/>
        </w:rPr>
        <w:t xml:space="preserve">These are large files generated from sets of FP3 files that have been named </w:t>
      </w:r>
      <w:r w:rsidR="00C26797" w:rsidRPr="00B12379">
        <w:rPr>
          <w:color w:val="808080" w:themeColor="background1" w:themeShade="80"/>
        </w:rPr>
        <w:t>(or</w:t>
      </w:r>
      <w:r w:rsidRPr="00B12379">
        <w:rPr>
          <w:color w:val="808080" w:themeColor="background1" w:themeShade="80"/>
        </w:rPr>
        <w:t xml:space="preserve"> renamed) with their </w:t>
      </w:r>
      <w:r w:rsidR="00C26797" w:rsidRPr="00B12379">
        <w:rPr>
          <w:color w:val="808080" w:themeColor="background1" w:themeShade="80"/>
        </w:rPr>
        <w:t>Y, X</w:t>
      </w:r>
      <w:r w:rsidRPr="00B12379">
        <w:rPr>
          <w:color w:val="808080" w:themeColor="background1" w:themeShade="80"/>
        </w:rPr>
        <w:t xml:space="preserve"> position on a rectangular grid, so that detections across the whole array can be displayed at speed.</w:t>
      </w:r>
    </w:p>
    <w:p w14:paraId="0D14323D" w14:textId="1E93074B" w:rsidR="00D06B52" w:rsidRPr="00B12379" w:rsidRDefault="00D06B52" w:rsidP="00D319F0">
      <w:pPr>
        <w:numPr>
          <w:ilvl w:val="0"/>
          <w:numId w:val="3"/>
        </w:numPr>
        <w:spacing w:before="120" w:after="0" w:line="240" w:lineRule="auto"/>
      </w:pPr>
      <w:r w:rsidRPr="00B12379">
        <w:t>.</w:t>
      </w:r>
      <w:proofErr w:type="spellStart"/>
      <w:r w:rsidR="00950F8F">
        <w:t>f</w:t>
      </w:r>
      <w:r w:rsidRPr="00B12379">
        <w:t>pf</w:t>
      </w:r>
      <w:proofErr w:type="spellEnd"/>
      <w:r w:rsidRPr="00B12379">
        <w:t xml:space="preserve"> – filter</w:t>
      </w:r>
      <w:r w:rsidR="00D9562C">
        <w:t xml:space="preserve"> </w:t>
      </w:r>
      <w:r w:rsidRPr="00B12379">
        <w:t>settings files. These are text files that enable you to save and return very quickly to a particular view of a particular time in a particular file.</w:t>
      </w:r>
      <w:r w:rsidR="00D9562C">
        <w:t xml:space="preserve"> </w:t>
      </w:r>
      <w:r w:rsidRPr="00B12379">
        <w:t>Or just restore the filters you had in use...</w:t>
      </w:r>
    </w:p>
    <w:p w14:paraId="08094E7C" w14:textId="4A29D671" w:rsidR="00D06B52" w:rsidRPr="00B12379" w:rsidRDefault="00D06B52" w:rsidP="00D319F0">
      <w:pPr>
        <w:numPr>
          <w:ilvl w:val="0"/>
          <w:numId w:val="3"/>
        </w:numPr>
        <w:spacing w:before="120" w:after="0" w:line="240" w:lineRule="auto"/>
      </w:pPr>
      <w:r w:rsidRPr="00B12379">
        <w:t>.</w:t>
      </w:r>
      <w:proofErr w:type="spellStart"/>
      <w:r w:rsidR="00950F8F">
        <w:t>f</w:t>
      </w:r>
      <w:r w:rsidRPr="00B12379">
        <w:t>pe</w:t>
      </w:r>
      <w:proofErr w:type="spellEnd"/>
      <w:r w:rsidRPr="00B12379">
        <w:t xml:space="preserve"> – export settings files. S</w:t>
      </w:r>
      <w:r w:rsidR="00391541" w:rsidRPr="00B12379">
        <w:t>imilar</w:t>
      </w:r>
      <w:r w:rsidRPr="00B12379">
        <w:t xml:space="preserve"> file to restore the filters </w:t>
      </w:r>
      <w:r w:rsidR="00D86612" w:rsidRPr="00B12379">
        <w:t>etc.</w:t>
      </w:r>
      <w:r w:rsidRPr="00B12379">
        <w:t xml:space="preserve"> you use for a </w:t>
      </w:r>
      <w:r w:rsidR="00D86612" w:rsidRPr="00B12379">
        <w:t>particular</w:t>
      </w:r>
      <w:r w:rsidRPr="00B12379">
        <w:t xml:space="preserve"> data export.</w:t>
      </w:r>
    </w:p>
    <w:p w14:paraId="4050F5EB" w14:textId="5067FF1A" w:rsidR="00A872F7" w:rsidRDefault="00D06B52" w:rsidP="00573D4D">
      <w:pPr>
        <w:numPr>
          <w:ilvl w:val="0"/>
          <w:numId w:val="3"/>
        </w:numPr>
        <w:spacing w:before="120" w:after="0" w:line="240" w:lineRule="auto"/>
      </w:pPr>
      <w:r w:rsidRPr="00B12379">
        <w:lastRenderedPageBreak/>
        <w:t>.</w:t>
      </w:r>
      <w:proofErr w:type="spellStart"/>
      <w:r w:rsidR="00950F8F">
        <w:t>f</w:t>
      </w:r>
      <w:r w:rsidRPr="00B12379">
        <w:t>pt</w:t>
      </w:r>
      <w:proofErr w:type="spellEnd"/>
      <w:r w:rsidRPr="00B12379">
        <w:t xml:space="preserve"> – train </w:t>
      </w:r>
      <w:r w:rsidR="00391541" w:rsidRPr="00B12379">
        <w:t xml:space="preserve">detection classifier settings files. Some NBHF species are different and need different settings for optimal detection performance. These hold those settings to enable them to be used without errors. </w:t>
      </w:r>
    </w:p>
    <w:p w14:paraId="4921B92C" w14:textId="77777777" w:rsidR="00A421F6" w:rsidRPr="00B12379" w:rsidRDefault="00A421F6" w:rsidP="00A421F6">
      <w:pPr>
        <w:spacing w:before="120" w:after="0" w:line="240" w:lineRule="auto"/>
      </w:pPr>
    </w:p>
    <w:p w14:paraId="7CF6FCA1" w14:textId="1FC3B795" w:rsidR="00A872F7" w:rsidRPr="00B12379" w:rsidRDefault="00391541" w:rsidP="00A872F7">
      <w:pPr>
        <w:spacing w:before="120" w:after="0" w:line="240" w:lineRule="auto"/>
        <w:ind w:left="360"/>
        <w:rPr>
          <w:b/>
          <w:i/>
        </w:rPr>
      </w:pPr>
      <w:r w:rsidRPr="00B12379">
        <w:rPr>
          <w:b/>
          <w:i/>
          <w:noProof/>
        </w:rPr>
        <w:drawing>
          <wp:anchor distT="0" distB="0" distL="114300" distR="114300" simplePos="0" relativeHeight="251650048" behindDoc="0" locked="0" layoutInCell="1" allowOverlap="0" wp14:anchorId="44E40227" wp14:editId="48FCBBF4">
            <wp:simplePos x="0" y="0"/>
            <wp:positionH relativeFrom="column">
              <wp:posOffset>5318760</wp:posOffset>
            </wp:positionH>
            <wp:positionV relativeFrom="paragraph">
              <wp:posOffset>23495</wp:posOffset>
            </wp:positionV>
            <wp:extent cx="1661795" cy="1409700"/>
            <wp:effectExtent l="0" t="0" r="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1795" cy="1409700"/>
                    </a:xfrm>
                    <a:prstGeom prst="rect">
                      <a:avLst/>
                    </a:prstGeom>
                    <a:noFill/>
                  </pic:spPr>
                </pic:pic>
              </a:graphicData>
            </a:graphic>
            <wp14:sizeRelH relativeFrom="page">
              <wp14:pctWidth>0</wp14:pctWidth>
            </wp14:sizeRelH>
            <wp14:sizeRelV relativeFrom="page">
              <wp14:pctHeight>0</wp14:pctHeight>
            </wp14:sizeRelV>
          </wp:anchor>
        </w:drawing>
      </w:r>
      <w:r w:rsidR="00A872F7" w:rsidRPr="00B12379">
        <w:rPr>
          <w:b/>
          <w:i/>
        </w:rPr>
        <w:t xml:space="preserve">Associating PC file types with the </w:t>
      </w:r>
      <w:r w:rsidR="00950F8F">
        <w:rPr>
          <w:b/>
          <w:i/>
        </w:rPr>
        <w:t>FPOD</w:t>
      </w:r>
      <w:r w:rsidR="00A872F7" w:rsidRPr="00B12379">
        <w:rPr>
          <w:b/>
          <w:i/>
        </w:rPr>
        <w:t xml:space="preserve"> app:</w:t>
      </w:r>
      <w:r w:rsidR="00D9562C">
        <w:rPr>
          <w:b/>
          <w:i/>
        </w:rPr>
        <w:t xml:space="preserve">  </w:t>
      </w:r>
    </w:p>
    <w:p w14:paraId="2A469889" w14:textId="2619D307" w:rsidR="00A872F7" w:rsidRPr="00B12379" w:rsidRDefault="00A872F7" w:rsidP="004734C2">
      <w:pPr>
        <w:spacing w:before="120" w:after="0" w:line="240" w:lineRule="auto"/>
        <w:ind w:left="357"/>
      </w:pPr>
      <w:r w:rsidRPr="00B12379">
        <w:t>Right-click on a</w:t>
      </w:r>
      <w:r w:rsidR="00DC0DB1">
        <w:t>n</w:t>
      </w:r>
      <w:r w:rsidRPr="00B12379">
        <w:t xml:space="preserve"> FP1 file and select ‘Open with ‘</w:t>
      </w:r>
      <w:r w:rsidR="00D9562C">
        <w:t xml:space="preserve">  </w:t>
      </w:r>
      <w:r w:rsidRPr="00B12379">
        <w:t xml:space="preserve"> Follow ‘More apps’ to find the </w:t>
      </w:r>
      <w:r w:rsidR="00950F8F">
        <w:t>FPOD</w:t>
      </w:r>
      <w:r w:rsidRPr="00B12379">
        <w:t xml:space="preserve"> app and check ‘Always use this app to open .FP1 files</w:t>
      </w:r>
      <w:r w:rsidR="00DC0DB1">
        <w:t>’</w:t>
      </w:r>
      <w:r w:rsidRPr="00B12379">
        <w:t xml:space="preserve"> before clicking OK:</w:t>
      </w:r>
    </w:p>
    <w:p w14:paraId="715696E9" w14:textId="4CBCDA51" w:rsidR="00A872F7" w:rsidRPr="00B12379" w:rsidRDefault="00A872F7" w:rsidP="004734C2">
      <w:pPr>
        <w:spacing w:before="120" w:after="0" w:line="240" w:lineRule="auto"/>
        <w:ind w:left="357"/>
      </w:pPr>
      <w:bookmarkStart w:id="2" w:name="_Hlk521816802"/>
      <w:r w:rsidRPr="00B12379">
        <w:t>Rep</w:t>
      </w:r>
      <w:bookmarkEnd w:id="2"/>
      <w:r w:rsidRPr="00B12379">
        <w:t>eat this for FP3 files.</w:t>
      </w:r>
    </w:p>
    <w:p w14:paraId="21E84C00" w14:textId="656B5084" w:rsidR="00A872F7" w:rsidRPr="00B12379" w:rsidRDefault="00A872F7" w:rsidP="004734C2">
      <w:pPr>
        <w:spacing w:before="120" w:after="0" w:line="240" w:lineRule="auto"/>
        <w:ind w:left="357"/>
      </w:pPr>
      <w:r w:rsidRPr="00B12379">
        <w:t xml:space="preserve">When you have done </w:t>
      </w:r>
      <w:proofErr w:type="gramStart"/>
      <w:r w:rsidRPr="00B12379">
        <w:t>this</w:t>
      </w:r>
      <w:proofErr w:type="gramEnd"/>
      <w:r w:rsidRPr="00B12379">
        <w:t xml:space="preserve"> you can double-click a </w:t>
      </w:r>
      <w:r w:rsidR="00EC0F14">
        <w:t>F-POD</w:t>
      </w:r>
      <w:r w:rsidRPr="00B12379">
        <w:t xml:space="preserve"> file name and </w:t>
      </w:r>
      <w:r w:rsidR="00950F8F">
        <w:t>FPOD</w:t>
      </w:r>
      <w:r w:rsidRPr="00B12379">
        <w:t xml:space="preserve"> will automatically run. The file will not open immediately, but when you proceed to ‘open files’ the file name and path will already be in the file name selection box.</w:t>
      </w:r>
    </w:p>
    <w:p w14:paraId="641F6303" w14:textId="77777777" w:rsidR="00573D4D" w:rsidRDefault="00573D4D" w:rsidP="00160CA3">
      <w:pPr>
        <w:spacing w:after="200"/>
      </w:pPr>
    </w:p>
    <w:p w14:paraId="12448261" w14:textId="77777777" w:rsidR="00573D4D" w:rsidRDefault="00573D4D" w:rsidP="00160CA3">
      <w:pPr>
        <w:spacing w:after="200"/>
      </w:pPr>
    </w:p>
    <w:p w14:paraId="27A71031" w14:textId="2326602E" w:rsidR="00D319F0" w:rsidRPr="00573D4D" w:rsidRDefault="00D319F0" w:rsidP="00160CA3">
      <w:pPr>
        <w:spacing w:after="200"/>
        <w:rPr>
          <w:b/>
          <w:bCs/>
          <w:color w:val="0070C0"/>
        </w:rPr>
      </w:pPr>
      <w:r w:rsidRPr="00573D4D">
        <w:rPr>
          <w:b/>
          <w:bCs/>
          <w:color w:val="0070C0"/>
        </w:rPr>
        <w:t>Opening data files</w:t>
      </w:r>
    </w:p>
    <w:p w14:paraId="542FDD06" w14:textId="5357B372" w:rsidR="00356624" w:rsidRDefault="00D319F0" w:rsidP="00002D08">
      <w:pPr>
        <w:spacing w:before="120" w:after="0" w:line="240" w:lineRule="auto"/>
      </w:pPr>
      <w:r w:rsidRPr="00B12379">
        <w:t xml:space="preserve">The ‘Open files’ button </w:t>
      </w:r>
      <w:r w:rsidR="000501F0">
        <w:t>/</w:t>
      </w:r>
      <w:r w:rsidR="00BA02D4">
        <w:t xml:space="preserve"> </w:t>
      </w:r>
      <w:r w:rsidRPr="00B12379">
        <w:t xml:space="preserve"> ‘Open file </w:t>
      </w:r>
      <w:r w:rsidR="00ED5E7C" w:rsidRPr="00B12379">
        <w:t>set</w:t>
      </w:r>
      <w:r w:rsidRPr="00B12379">
        <w:t xml:space="preserve">’ button on the ‘Files’ page </w:t>
      </w:r>
      <w:r w:rsidR="000501F0">
        <w:t xml:space="preserve"> / </w:t>
      </w:r>
      <w:r w:rsidR="00DF7B46" w:rsidRPr="00B12379">
        <w:t xml:space="preserve">clicking in the display area </w:t>
      </w:r>
      <w:r w:rsidR="00CD707F">
        <w:t>(</w:t>
      </w:r>
      <w:r w:rsidR="00DF7B46" w:rsidRPr="00B12379">
        <w:t>if no file is open</w:t>
      </w:r>
      <w:r w:rsidR="00CD707F">
        <w:t>)</w:t>
      </w:r>
      <w:r w:rsidR="0069584E">
        <w:t xml:space="preserve">  all do the same </w:t>
      </w:r>
      <w:r w:rsidR="00C76E7E">
        <w:t xml:space="preserve">thing: </w:t>
      </w:r>
      <w:r w:rsidR="00842674">
        <w:t>if you select an</w:t>
      </w:r>
      <w:r w:rsidR="00E4663D">
        <w:t>y single</w:t>
      </w:r>
      <w:r w:rsidR="00842674">
        <w:t xml:space="preserve"> </w:t>
      </w:r>
      <w:r w:rsidR="00E4663D">
        <w:t>.</w:t>
      </w:r>
      <w:r w:rsidR="00842674">
        <w:t xml:space="preserve">FP1 file or </w:t>
      </w:r>
      <w:r w:rsidR="00E4663D">
        <w:t>.</w:t>
      </w:r>
      <w:r w:rsidR="00842674">
        <w:t xml:space="preserve">FP3 </w:t>
      </w:r>
      <w:r w:rsidR="00E4663D">
        <w:t xml:space="preserve">file </w:t>
      </w:r>
      <w:r w:rsidR="00842674">
        <w:t xml:space="preserve">the app will try to open the number of copies of each </w:t>
      </w:r>
      <w:r w:rsidR="00CD707F">
        <w:t xml:space="preserve">type </w:t>
      </w:r>
      <w:r w:rsidR="00D33DBC">
        <w:t xml:space="preserve">set </w:t>
      </w:r>
      <w:r w:rsidR="006C7C53">
        <w:t>in the boxes top right</w:t>
      </w:r>
      <w:r w:rsidR="0044536C">
        <w:t xml:space="preserve"> below.  </w:t>
      </w:r>
      <w:r w:rsidR="00E4663D">
        <w:t>You can change these numbers</w:t>
      </w:r>
      <w:r w:rsidR="006C7C53">
        <w:t>. U</w:t>
      </w:r>
      <w:r w:rsidR="00E4663D">
        <w:t xml:space="preserve">se </w:t>
      </w:r>
      <w:r w:rsidR="001F4DFE">
        <w:t>‘</w:t>
      </w:r>
      <w:r w:rsidR="00002D08">
        <w:t xml:space="preserve">Open </w:t>
      </w:r>
      <w:r w:rsidR="006C7C53">
        <w:t xml:space="preserve">up to </w:t>
      </w:r>
      <w:r w:rsidR="001F4DFE">
        <w:t>6</w:t>
      </w:r>
      <w:r w:rsidR="00002D08">
        <w:t xml:space="preserve"> unrelated files</w:t>
      </w:r>
      <w:r w:rsidR="001F4DFE">
        <w:t>’</w:t>
      </w:r>
      <w:r w:rsidR="00002D08">
        <w:t xml:space="preserve"> to select files</w:t>
      </w:r>
      <w:r w:rsidR="001F4DFE">
        <w:t xml:space="preserve"> from more than one POD deployment.</w:t>
      </w:r>
      <w:r w:rsidR="0047489A">
        <w:t xml:space="preserve">  Opens C-POD files – you can mix C and F</w:t>
      </w:r>
      <w:r w:rsidR="00133250">
        <w:t>.</w:t>
      </w:r>
    </w:p>
    <w:p w14:paraId="50CDFBA9" w14:textId="68ADD149" w:rsidR="00F60070" w:rsidRDefault="009904AB" w:rsidP="00002D08">
      <w:pPr>
        <w:spacing w:before="120" w:after="0" w:line="240" w:lineRule="auto"/>
      </w:pPr>
      <w:r w:rsidRPr="009904AB">
        <w:rPr>
          <w:noProof/>
        </w:rPr>
        <w:drawing>
          <wp:anchor distT="0" distB="0" distL="114300" distR="114300" simplePos="0" relativeHeight="251668480" behindDoc="0" locked="0" layoutInCell="1" allowOverlap="1" wp14:anchorId="6F42C7B1" wp14:editId="46D7D16D">
            <wp:simplePos x="0" y="0"/>
            <wp:positionH relativeFrom="column">
              <wp:posOffset>181</wp:posOffset>
            </wp:positionH>
            <wp:positionV relativeFrom="paragraph">
              <wp:posOffset>74567</wp:posOffset>
            </wp:positionV>
            <wp:extent cx="6984000" cy="4564800"/>
            <wp:effectExtent l="0" t="0" r="7620" b="7620"/>
            <wp:wrapSquare wrapText="bothSides"/>
            <wp:docPr id="853657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57331" name="Picture 1"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84000" cy="4564800"/>
                    </a:xfrm>
                    <a:prstGeom prst="rect">
                      <a:avLst/>
                    </a:prstGeom>
                  </pic:spPr>
                </pic:pic>
              </a:graphicData>
            </a:graphic>
            <wp14:sizeRelH relativeFrom="margin">
              <wp14:pctWidth>0</wp14:pctWidth>
            </wp14:sizeRelH>
            <wp14:sizeRelV relativeFrom="margin">
              <wp14:pctHeight>0</wp14:pctHeight>
            </wp14:sizeRelV>
          </wp:anchor>
        </w:drawing>
      </w:r>
    </w:p>
    <w:p w14:paraId="3375434A" w14:textId="3AF438F0" w:rsidR="00C2013B" w:rsidRPr="00B12379" w:rsidRDefault="00D319F0" w:rsidP="00C2013B">
      <w:pPr>
        <w:spacing w:before="120" w:after="0" w:line="240" w:lineRule="auto"/>
        <w:ind w:left="360"/>
      </w:pPr>
      <w:r w:rsidRPr="00B12379">
        <w:rPr>
          <w:color w:val="008000"/>
        </w:rPr>
        <w:t>A</w:t>
      </w:r>
      <w:r w:rsidR="006D0862">
        <w:rPr>
          <w:color w:val="008000"/>
        </w:rPr>
        <w:t>r</w:t>
      </w:r>
      <w:r w:rsidRPr="00B12379">
        <w:rPr>
          <w:color w:val="008000"/>
        </w:rPr>
        <w:t>ray files</w:t>
      </w:r>
      <w:r w:rsidRPr="00B12379">
        <w:t xml:space="preserve"> are opened by the ‘Start array viewer’ button on the ‘view +’ page.</w:t>
      </w:r>
    </w:p>
    <w:p w14:paraId="72E5C39D" w14:textId="77777777" w:rsidR="00B35CFC" w:rsidRPr="00B12379" w:rsidRDefault="00B35CFC" w:rsidP="00C2013B">
      <w:pPr>
        <w:spacing w:before="120" w:after="0" w:line="240" w:lineRule="auto"/>
        <w:ind w:left="360"/>
      </w:pPr>
    </w:p>
    <w:p w14:paraId="14F0C6B3" w14:textId="77777777" w:rsidR="00DA6D06" w:rsidRDefault="00DA6D06" w:rsidP="001B52C1">
      <w:pPr>
        <w:pStyle w:val="Heading3"/>
      </w:pPr>
    </w:p>
    <w:p w14:paraId="5ECBB959" w14:textId="0F20DC84" w:rsidR="00D319F0" w:rsidRPr="00573D4D" w:rsidRDefault="00D319F0" w:rsidP="001B52C1">
      <w:pPr>
        <w:pStyle w:val="Heading3"/>
        <w:rPr>
          <w:b/>
          <w:bCs/>
        </w:rPr>
      </w:pPr>
      <w:r w:rsidRPr="00573D4D">
        <w:rPr>
          <w:b/>
          <w:bCs/>
        </w:rPr>
        <w:t>Cropping data files</w:t>
      </w:r>
    </w:p>
    <w:p w14:paraId="48927462" w14:textId="5B02C592" w:rsidR="00D319F0" w:rsidRPr="00B12379" w:rsidRDefault="00B56CE8" w:rsidP="00D319F0">
      <w:r>
        <w:t>Normally you need to</w:t>
      </w:r>
      <w:r w:rsidR="007C7A74" w:rsidRPr="00B12379">
        <w:t xml:space="preserve"> remove</w:t>
      </w:r>
      <w:r w:rsidR="00D319F0" w:rsidRPr="00B12379">
        <w:t xml:space="preserve"> the ends of the file</w:t>
      </w:r>
      <w:r w:rsidR="007C7A74" w:rsidRPr="00B12379">
        <w:t>s</w:t>
      </w:r>
      <w:r w:rsidR="00D319F0" w:rsidRPr="00B12379">
        <w:t xml:space="preserve"> </w:t>
      </w:r>
      <w:r>
        <w:t>–</w:t>
      </w:r>
      <w:r w:rsidR="0099707D" w:rsidRPr="00B12379">
        <w:t xml:space="preserve"> </w:t>
      </w:r>
      <w:r>
        <w:t xml:space="preserve">the times </w:t>
      </w:r>
      <w:r w:rsidR="00D319F0" w:rsidRPr="00B12379">
        <w:t>whe</w:t>
      </w:r>
      <w:r w:rsidR="0099707D" w:rsidRPr="00B12379">
        <w:t>n</w:t>
      </w:r>
      <w:r w:rsidR="00D319F0" w:rsidRPr="00B12379">
        <w:t xml:space="preserve"> the POD was not in the water, or the boat sonar was still being heard.</w:t>
      </w:r>
      <w:r w:rsidR="00CC4A20">
        <w:t xml:space="preserve">  This should be done once by the </w:t>
      </w:r>
      <w:r w:rsidR="00F26996">
        <w:t xml:space="preserve">‘data manager’ and the cropped FP1 file is then put in a folder called </w:t>
      </w:r>
      <w:r w:rsidR="00F26996">
        <w:lastRenderedPageBreak/>
        <w:t xml:space="preserve">‘Useful files’ which becomes the </w:t>
      </w:r>
      <w:r w:rsidR="00467D5C">
        <w:t>definitive data store for your project. All FP1 files from all sites and all years go into this one folder</w:t>
      </w:r>
      <w:r w:rsidR="0091393C">
        <w:t>!  Yes, it’s scary! … and some people hate the idea, but it works best.</w:t>
      </w:r>
      <w:r w:rsidR="00D319F0" w:rsidRPr="00B12379">
        <w:t xml:space="preserve"> </w:t>
      </w:r>
    </w:p>
    <w:p w14:paraId="3587A067" w14:textId="77777777" w:rsidR="00D319F0" w:rsidRPr="00B12379" w:rsidRDefault="00D319F0" w:rsidP="00D319F0">
      <w:r w:rsidRPr="00B12379">
        <w:t>To crop a file:</w:t>
      </w:r>
    </w:p>
    <w:p w14:paraId="2F21703A" w14:textId="77777777" w:rsidR="00D319F0" w:rsidRPr="00B12379" w:rsidRDefault="00D319F0" w:rsidP="00810394">
      <w:pPr>
        <w:numPr>
          <w:ilvl w:val="0"/>
          <w:numId w:val="6"/>
        </w:numPr>
        <w:spacing w:after="0" w:line="240" w:lineRule="auto"/>
      </w:pPr>
      <w:r w:rsidRPr="00B12379">
        <w:t xml:space="preserve">Open </w:t>
      </w:r>
      <w:r w:rsidR="003C2E7D" w:rsidRPr="00B12379">
        <w:t>a file set or just the FP1 file</w:t>
      </w:r>
      <w:r w:rsidRPr="00B12379">
        <w:t>.</w:t>
      </w:r>
    </w:p>
    <w:p w14:paraId="30DB2E9F" w14:textId="68850513" w:rsidR="00D319F0" w:rsidRPr="00B12379" w:rsidRDefault="00D319F0" w:rsidP="00810394">
      <w:pPr>
        <w:numPr>
          <w:ilvl w:val="0"/>
          <w:numId w:val="6"/>
        </w:numPr>
        <w:spacing w:after="0" w:line="240" w:lineRule="auto"/>
      </w:pPr>
      <w:r w:rsidRPr="00B12379">
        <w:t>Set a</w:t>
      </w:r>
      <w:r w:rsidRPr="00EF3A6C">
        <w:t xml:space="preserve"> time selection</w:t>
      </w:r>
      <w:r w:rsidRPr="00B12379">
        <w:t xml:space="preserve"> enclosing the part you wish to retain</w:t>
      </w:r>
      <w:r w:rsidR="00E649E2" w:rsidRPr="00B12379">
        <w:t xml:space="preserve"> – </w:t>
      </w:r>
      <w:r w:rsidR="00EF3A6C">
        <w:t xml:space="preserve">use the </w:t>
      </w:r>
      <w:r w:rsidR="00B80298">
        <w:t>right-click pop-up menu</w:t>
      </w:r>
      <w:r w:rsidRPr="00B12379">
        <w:t xml:space="preserve">. </w:t>
      </w:r>
    </w:p>
    <w:p w14:paraId="63986386" w14:textId="202B3963" w:rsidR="0099707D" w:rsidRPr="00B12379" w:rsidRDefault="00D319F0" w:rsidP="00810394">
      <w:pPr>
        <w:numPr>
          <w:ilvl w:val="0"/>
          <w:numId w:val="6"/>
        </w:numPr>
        <w:spacing w:after="0" w:line="240" w:lineRule="auto"/>
      </w:pPr>
      <w:r w:rsidRPr="00B12379">
        <w:t>Click ‘</w:t>
      </w:r>
      <w:r w:rsidR="004B7496" w:rsidRPr="00B80298">
        <w:rPr>
          <w:i/>
          <w:iCs/>
        </w:rPr>
        <w:t xml:space="preserve">Create new cropped copies of open </w:t>
      </w:r>
      <w:proofErr w:type="gramStart"/>
      <w:r w:rsidR="004B7496" w:rsidRPr="00B80298">
        <w:rPr>
          <w:i/>
          <w:iCs/>
        </w:rPr>
        <w:t>files</w:t>
      </w:r>
      <w:r w:rsidR="0099707D" w:rsidRPr="00B80298">
        <w:rPr>
          <w:i/>
          <w:iCs/>
        </w:rPr>
        <w:t>’</w:t>
      </w:r>
      <w:proofErr w:type="gramEnd"/>
      <w:r w:rsidR="0099707D" w:rsidRPr="00B12379">
        <w:t>.</w:t>
      </w:r>
      <w:r w:rsidR="001F4E4D" w:rsidRPr="00B12379">
        <w:t xml:space="preserve"> </w:t>
      </w:r>
      <w:r w:rsidR="004B7496">
        <w:t xml:space="preserve">  </w:t>
      </w:r>
      <w:r w:rsidR="00DD0AF0" w:rsidRPr="00B12379">
        <w:t>The original files are not altered.</w:t>
      </w:r>
      <w:r w:rsidR="001F4E4D" w:rsidRPr="00B12379">
        <w:t xml:space="preserve"> </w:t>
      </w:r>
    </w:p>
    <w:p w14:paraId="682EFCBF" w14:textId="08A95865" w:rsidR="00D319F0" w:rsidRPr="00B12379" w:rsidRDefault="00D319F0" w:rsidP="00810394">
      <w:pPr>
        <w:numPr>
          <w:ilvl w:val="0"/>
          <w:numId w:val="6"/>
        </w:numPr>
        <w:spacing w:after="0" w:line="240" w:lineRule="auto"/>
      </w:pPr>
      <w:r w:rsidRPr="00B12379">
        <w:t>Note: the</w:t>
      </w:r>
      <w:r w:rsidR="00C2013B" w:rsidRPr="00B12379">
        <w:t xml:space="preserve"> FP</w:t>
      </w:r>
      <w:r w:rsidRPr="00B12379">
        <w:t xml:space="preserve">3 file holds </w:t>
      </w:r>
      <w:r w:rsidR="007F2E3F" w:rsidRPr="00B12379">
        <w:t xml:space="preserve">a record of </w:t>
      </w:r>
      <w:r w:rsidRPr="00B12379">
        <w:t xml:space="preserve">the </w:t>
      </w:r>
      <w:r w:rsidR="003C2E7D" w:rsidRPr="00B12379">
        <w:t xml:space="preserve">total </w:t>
      </w:r>
      <w:r w:rsidRPr="00B12379">
        <w:t>number of clicks in the</w:t>
      </w:r>
      <w:r w:rsidR="00C2013B" w:rsidRPr="00B12379">
        <w:t xml:space="preserve"> FP</w:t>
      </w:r>
      <w:r w:rsidRPr="00B12379">
        <w:t>1 file, but these will now refer to the original</w:t>
      </w:r>
      <w:r w:rsidR="00C2013B" w:rsidRPr="00B12379">
        <w:t xml:space="preserve"> FP</w:t>
      </w:r>
      <w:r w:rsidRPr="00B12379">
        <w:t>1 file.</w:t>
      </w:r>
      <w:r w:rsidR="001F4E4D" w:rsidRPr="00B12379">
        <w:t xml:space="preserve"> </w:t>
      </w:r>
      <w:r w:rsidRPr="00B12379">
        <w:t>If you re-process the cropped</w:t>
      </w:r>
      <w:r w:rsidR="00C2013B" w:rsidRPr="00B12379">
        <w:t xml:space="preserve"> FP</w:t>
      </w:r>
      <w:r w:rsidRPr="00B12379">
        <w:t xml:space="preserve">1, then </w:t>
      </w:r>
      <w:r w:rsidR="00951DEA" w:rsidRPr="00B12379">
        <w:t>this value is corrected</w:t>
      </w:r>
      <w:r w:rsidR="00090C46">
        <w:t>, and the file warnings are updated</w:t>
      </w:r>
      <w:r w:rsidR="00951DEA" w:rsidRPr="00B12379">
        <w:t>.</w:t>
      </w:r>
    </w:p>
    <w:p w14:paraId="38F5C47C" w14:textId="77777777" w:rsidR="00B35CFC" w:rsidRPr="00B12379" w:rsidRDefault="00B35CFC" w:rsidP="00810394">
      <w:pPr>
        <w:rPr>
          <w:i/>
        </w:rPr>
      </w:pPr>
    </w:p>
    <w:p w14:paraId="3B91C097" w14:textId="40053FD6" w:rsidR="00D32FFF" w:rsidRPr="00B12379" w:rsidRDefault="007C7A74" w:rsidP="00B35CFC">
      <w:pPr>
        <w:rPr>
          <w:rFonts w:eastAsiaTheme="majorEastAsia" w:cstheme="majorBidi"/>
          <w:b/>
          <w:bCs/>
          <w:color w:val="4F81BD" w:themeColor="accent1"/>
          <w:sz w:val="26"/>
          <w:szCs w:val="26"/>
        </w:rPr>
      </w:pPr>
      <w:r w:rsidRPr="00B12379">
        <w:rPr>
          <w:i/>
        </w:rPr>
        <w:t>Time selections</w:t>
      </w:r>
      <w:r w:rsidRPr="00B12379">
        <w:t xml:space="preserve"> are </w:t>
      </w:r>
      <w:r w:rsidR="00101F10">
        <w:t xml:space="preserve">also a </w:t>
      </w:r>
      <w:r w:rsidRPr="00B12379">
        <w:t>way of limiting the time range of a file that is available for analysis or export.</w:t>
      </w:r>
      <w:r w:rsidR="001F4E4D" w:rsidRPr="00B12379">
        <w:t xml:space="preserve"> </w:t>
      </w:r>
      <w:r w:rsidRPr="00B12379">
        <w:t xml:space="preserve">They can be saved into the file </w:t>
      </w:r>
      <w:proofErr w:type="gramStart"/>
      <w:r w:rsidRPr="00B12379">
        <w:t>header, and</w:t>
      </w:r>
      <w:proofErr w:type="gramEnd"/>
      <w:r w:rsidRPr="00B12379">
        <w:t xml:space="preserve"> used or changed subsequently.</w:t>
      </w:r>
      <w:r w:rsidR="00D9562C">
        <w:t xml:space="preserve"> </w:t>
      </w:r>
      <w:r w:rsidR="00AB51ED" w:rsidRPr="00B12379">
        <w:t xml:space="preserve">Or time selections can be set </w:t>
      </w:r>
      <w:r w:rsidR="007D5D66" w:rsidRPr="00B12379">
        <w:t xml:space="preserve">as a temporary </w:t>
      </w:r>
      <w:r w:rsidR="00C65E58" w:rsidRPr="00B12379">
        <w:t xml:space="preserve">measure </w:t>
      </w:r>
      <w:r w:rsidR="00AF0047" w:rsidRPr="00B12379">
        <w:t xml:space="preserve">to enable you to quickly analyse </w:t>
      </w:r>
      <w:r w:rsidR="007D5D66" w:rsidRPr="00B12379">
        <w:t>that subset of data.</w:t>
      </w:r>
      <w:r w:rsidR="00D32FFF" w:rsidRPr="00B12379">
        <w:rPr>
          <w:b/>
        </w:rPr>
        <w:br w:type="page"/>
      </w:r>
    </w:p>
    <w:p w14:paraId="22992D68" w14:textId="5BE9ABA3" w:rsidR="00E47631" w:rsidRPr="00B12379" w:rsidRDefault="000970A8" w:rsidP="00F820BC">
      <w:pPr>
        <w:pStyle w:val="Heading2"/>
        <w:rPr>
          <w:b/>
        </w:rPr>
      </w:pPr>
      <w:r w:rsidRPr="00B12379">
        <w:rPr>
          <w:b/>
        </w:rPr>
        <w:lastRenderedPageBreak/>
        <w:t xml:space="preserve">The </w:t>
      </w:r>
      <w:r w:rsidR="00950F8F">
        <w:rPr>
          <w:b/>
        </w:rPr>
        <w:t>FPOD</w:t>
      </w:r>
      <w:r w:rsidRPr="00B12379">
        <w:rPr>
          <w:b/>
        </w:rPr>
        <w:t xml:space="preserve"> app</w:t>
      </w:r>
      <w:r w:rsidR="001C1279" w:rsidRPr="00B12379">
        <w:rPr>
          <w:b/>
        </w:rPr>
        <w:t xml:space="preserve"> </w:t>
      </w:r>
      <w:r w:rsidR="001E4DD5" w:rsidRPr="00B12379">
        <w:rPr>
          <w:b/>
        </w:rPr>
        <w:t xml:space="preserve">– </w:t>
      </w:r>
      <w:r w:rsidR="00E47631" w:rsidRPr="00B12379">
        <w:rPr>
          <w:b/>
        </w:rPr>
        <w:t xml:space="preserve">Data display </w:t>
      </w:r>
    </w:p>
    <w:p w14:paraId="7D1B6A19" w14:textId="7B601A09" w:rsidR="002F7A0C" w:rsidRDefault="002F7A0C" w:rsidP="00E47631"/>
    <w:p w14:paraId="696FBE21" w14:textId="1085B677" w:rsidR="00E47631" w:rsidRDefault="00E47631" w:rsidP="00E47631">
      <w:r w:rsidRPr="00B12379">
        <w:t xml:space="preserve">Up to </w:t>
      </w:r>
      <w:r w:rsidR="005064A8" w:rsidRPr="00B12379">
        <w:t>6</w:t>
      </w:r>
      <w:r w:rsidRPr="00B12379">
        <w:t xml:space="preserve"> </w:t>
      </w:r>
      <w:r w:rsidR="00A832AC" w:rsidRPr="00B12379">
        <w:t xml:space="preserve">data </w:t>
      </w:r>
      <w:r w:rsidRPr="00B12379">
        <w:t>files</w:t>
      </w:r>
      <w:r w:rsidR="004366F5" w:rsidRPr="00B12379">
        <w:t xml:space="preserve"> </w:t>
      </w:r>
      <w:r w:rsidRPr="00B12379">
        <w:t xml:space="preserve">can </w:t>
      </w:r>
      <w:r w:rsidR="00A832AC" w:rsidRPr="00B12379">
        <w:t xml:space="preserve">viewed together, </w:t>
      </w:r>
      <w:r w:rsidR="0072750A" w:rsidRPr="00B12379">
        <w:t>numbered from 1 to 6 as you go up from the bottom</w:t>
      </w:r>
      <w:r w:rsidR="0072750A">
        <w:t>,</w:t>
      </w:r>
      <w:r w:rsidR="0072750A" w:rsidRPr="00B12379">
        <w:t xml:space="preserve"> </w:t>
      </w:r>
      <w:r w:rsidR="00A832AC" w:rsidRPr="00B12379">
        <w:t>and they will always be</w:t>
      </w:r>
      <w:r w:rsidR="00AD2A71" w:rsidRPr="00B12379">
        <w:t xml:space="preserve"> shown</w:t>
      </w:r>
      <w:r w:rsidR="00A832AC" w:rsidRPr="00B12379">
        <w:t xml:space="preserve"> </w:t>
      </w:r>
      <w:r w:rsidR="006D66CB" w:rsidRPr="00B12379">
        <w:t>with the times in synchrony along the horizontal axis</w:t>
      </w:r>
      <w:r w:rsidR="004366F5" w:rsidRPr="00B12379">
        <w:t xml:space="preserve">. </w:t>
      </w:r>
      <w:r w:rsidR="00C66401" w:rsidRPr="00B12379">
        <w:t>You can have</w:t>
      </w:r>
      <w:r w:rsidR="004366F5" w:rsidRPr="00B12379">
        <w:t xml:space="preserve"> </w:t>
      </w:r>
      <w:r w:rsidR="005064A8" w:rsidRPr="00B12379">
        <w:t>6</w:t>
      </w:r>
      <w:r w:rsidR="00C26797" w:rsidRPr="00B12379">
        <w:t xml:space="preserve"> views of the same file</w:t>
      </w:r>
      <w:r w:rsidR="004366F5" w:rsidRPr="00B12379">
        <w:t xml:space="preserve">, or </w:t>
      </w:r>
      <w:r w:rsidR="00C65E58" w:rsidRPr="00B12379">
        <w:t xml:space="preserve">the same view of </w:t>
      </w:r>
      <w:r w:rsidR="005064A8" w:rsidRPr="00B12379">
        <w:t>6</w:t>
      </w:r>
      <w:r w:rsidR="004366F5" w:rsidRPr="00B12379">
        <w:t xml:space="preserve"> different files</w:t>
      </w:r>
      <w:r w:rsidR="00C65E58" w:rsidRPr="00B12379">
        <w:t>, etc</w:t>
      </w:r>
      <w:r w:rsidR="004366F5" w:rsidRPr="00B12379">
        <w:t xml:space="preserve"> opened </w:t>
      </w:r>
      <w:r w:rsidR="002F0D70" w:rsidRPr="00B12379">
        <w:t xml:space="preserve">via the </w:t>
      </w:r>
      <w:r w:rsidR="002F0D70" w:rsidRPr="00B12379">
        <w:rPr>
          <w:i/>
        </w:rPr>
        <w:t>Files</w:t>
      </w:r>
      <w:r w:rsidR="002F0D70" w:rsidRPr="00B12379">
        <w:t xml:space="preserve"> page of the menu.</w:t>
      </w:r>
      <w:r w:rsidR="001F4E4D" w:rsidRPr="00B12379">
        <w:t xml:space="preserve"> </w:t>
      </w:r>
    </w:p>
    <w:p w14:paraId="3F92F995" w14:textId="14B5AAA1" w:rsidR="002F0D70" w:rsidRPr="00B12379" w:rsidRDefault="002F0D70" w:rsidP="00E47631">
      <w:r w:rsidRPr="00B12379">
        <w:rPr>
          <w:b/>
          <w:i/>
          <w:color w:val="FF0000"/>
        </w:rPr>
        <w:t>High resolution</w:t>
      </w:r>
      <w:r w:rsidRPr="00B12379">
        <w:t>: the time scale is 100ms or less per pixel.</w:t>
      </w:r>
      <w:r w:rsidR="00D9562C">
        <w:t xml:space="preserve"> </w:t>
      </w:r>
      <w:r w:rsidRPr="00B12379">
        <w:t xml:space="preserve">Details of each click are shown, but there may be more than 1 click within the time span of a pixel. These displays show the structure of click trains and often allow you to see surface echoes, multipath propagation, </w:t>
      </w:r>
      <w:r w:rsidR="00C700FC" w:rsidRPr="00B12379">
        <w:t>evidence of the structure of the click beam etc.</w:t>
      </w:r>
      <w:r w:rsidR="001F4E4D" w:rsidRPr="00B12379">
        <w:t xml:space="preserve"> </w:t>
      </w:r>
      <w:r w:rsidR="00A832AC" w:rsidRPr="00B12379">
        <w:t>You can also view some of the fine time domain structure of each click, and more detail of some clicks.</w:t>
      </w:r>
    </w:p>
    <w:p w14:paraId="64CA7FC7" w14:textId="6F39AF04" w:rsidR="002F0D70" w:rsidRPr="00B12379" w:rsidRDefault="002F0D70" w:rsidP="00E47631">
      <w:r w:rsidRPr="00B12379">
        <w:rPr>
          <w:b/>
          <w:i/>
          <w:color w:val="FF0000"/>
        </w:rPr>
        <w:t>Low resolution</w:t>
      </w:r>
      <w:r w:rsidRPr="00B12379">
        <w:t>:</w:t>
      </w:r>
      <w:r w:rsidR="001F4E4D" w:rsidRPr="00B12379">
        <w:t xml:space="preserve"> </w:t>
      </w:r>
      <w:r w:rsidRPr="00B12379">
        <w:t>the time scale is 1min or higher – up to 10 days.</w:t>
      </w:r>
      <w:r w:rsidR="001F4E4D" w:rsidRPr="00B12379">
        <w:t xml:space="preserve"> </w:t>
      </w:r>
      <w:r w:rsidR="00951DEA" w:rsidRPr="00B12379">
        <w:t>The d</w:t>
      </w:r>
      <w:r w:rsidRPr="00B12379">
        <w:t xml:space="preserve">ata shown is </w:t>
      </w:r>
      <w:r w:rsidRPr="00D1520F">
        <w:rPr>
          <w:i/>
          <w:iCs/>
        </w:rPr>
        <w:t>counts</w:t>
      </w:r>
      <w:r w:rsidRPr="00B12379">
        <w:t xml:space="preserve"> of </w:t>
      </w:r>
      <w:r w:rsidR="00951DEA" w:rsidRPr="00B12379">
        <w:t xml:space="preserve">clicks or </w:t>
      </w:r>
      <w:r w:rsidRPr="00B12379">
        <w:t xml:space="preserve">features of the clicks within that </w:t>
      </w:r>
      <w:r w:rsidR="00A832AC" w:rsidRPr="00B12379">
        <w:t xml:space="preserve">group of </w:t>
      </w:r>
      <w:r w:rsidR="00AB2551">
        <w:t xml:space="preserve">1 or more </w:t>
      </w:r>
      <w:proofErr w:type="gramStart"/>
      <w:r w:rsidR="00A832AC" w:rsidRPr="00B12379">
        <w:t>minutes</w:t>
      </w:r>
      <w:r w:rsidR="00AB2551">
        <w:t>, and</w:t>
      </w:r>
      <w:proofErr w:type="gramEnd"/>
      <w:r w:rsidR="00AB2551">
        <w:t xml:space="preserve"> is</w:t>
      </w:r>
      <w:r w:rsidR="00A832AC" w:rsidRPr="00B12379">
        <w:t xml:space="preserve"> shown </w:t>
      </w:r>
      <w:r w:rsidRPr="00B12379">
        <w:t>in columns 3 pixels wide.</w:t>
      </w:r>
      <w:r w:rsidR="00C700FC" w:rsidRPr="00B12379">
        <w:t xml:space="preserve"> These displays show the pattern of use of the location over time, and often show tidal and seasonal influences</w:t>
      </w:r>
      <w:r w:rsidR="00A832AC" w:rsidRPr="00B12379">
        <w:t>, storms, boat traffic etc</w:t>
      </w:r>
      <w:r w:rsidR="00C700FC" w:rsidRPr="00B12379">
        <w:t>.</w:t>
      </w:r>
    </w:p>
    <w:p w14:paraId="2F153015" w14:textId="3022F976" w:rsidR="00AF4C6D" w:rsidRPr="00B12379" w:rsidRDefault="003B0E5F" w:rsidP="00E47631">
      <w:r w:rsidRPr="00B12379">
        <w:t xml:space="preserve">Extra info can be show, or hidden (via the </w:t>
      </w:r>
      <w:r w:rsidR="00573746" w:rsidRPr="00B12379">
        <w:t>Display page of the menu)</w:t>
      </w:r>
    </w:p>
    <w:p w14:paraId="4794EB01" w14:textId="519F2BE4" w:rsidR="00951DEA" w:rsidRPr="00B12379" w:rsidRDefault="00951DEA" w:rsidP="00951DEA">
      <w:r w:rsidRPr="00B12379">
        <w:t xml:space="preserve">The </w:t>
      </w:r>
      <w:r w:rsidRPr="00B12379">
        <w:rPr>
          <w:i/>
        </w:rPr>
        <w:t>angles</w:t>
      </w:r>
      <w:r w:rsidRPr="00B12379">
        <w:t xml:space="preserve"> of the POD to vertical are shown as short lines at the top of </w:t>
      </w:r>
      <w:r w:rsidR="00F675A6" w:rsidRPr="00B12379">
        <w:t>the file 1</w:t>
      </w:r>
      <w:r w:rsidRPr="00B12379">
        <w:t xml:space="preserve"> panel and give evidence of storms, currents, and movement of the POD.</w:t>
      </w:r>
      <w:r w:rsidR="00A832AC" w:rsidRPr="00B12379">
        <w:t xml:space="preserve"> Whole histories of deployments that went </w:t>
      </w:r>
      <w:r w:rsidR="00F75D7F" w:rsidRPr="00B12379">
        <w:t>AWOL</w:t>
      </w:r>
      <w:r w:rsidR="00A832AC" w:rsidRPr="00B12379">
        <w:t xml:space="preserve"> can sometimes be inferred.</w:t>
      </w:r>
    </w:p>
    <w:p w14:paraId="37086CEA" w14:textId="15B528CB" w:rsidR="00951DEA" w:rsidRPr="00B12379" w:rsidRDefault="00951DEA" w:rsidP="00951DEA">
      <w:r w:rsidRPr="00B12379">
        <w:t xml:space="preserve">A </w:t>
      </w:r>
      <w:r w:rsidRPr="00B12379">
        <w:rPr>
          <w:i/>
        </w:rPr>
        <w:t>black line</w:t>
      </w:r>
      <w:r w:rsidRPr="00B12379">
        <w:t xml:space="preserve"> on FP1 files shows the </w:t>
      </w:r>
      <w:r w:rsidRPr="00B12379">
        <w:rPr>
          <w:i/>
        </w:rPr>
        <w:t xml:space="preserve">average number of clicks logged per minute </w:t>
      </w:r>
      <w:r w:rsidRPr="00B12379">
        <w:t xml:space="preserve">in each </w:t>
      </w:r>
      <w:proofErr w:type="gramStart"/>
      <w:r w:rsidRPr="00B12379">
        <w:t>time period</w:t>
      </w:r>
      <w:proofErr w:type="gramEnd"/>
      <w:r w:rsidR="00FC68F7" w:rsidRPr="00B12379">
        <w:t>.</w:t>
      </w:r>
    </w:p>
    <w:p w14:paraId="594727E5" w14:textId="68F9BC5A" w:rsidR="00A832AC" w:rsidRPr="00B12379" w:rsidRDefault="00A832AC" w:rsidP="00A832AC">
      <w:r w:rsidRPr="00B12379">
        <w:t xml:space="preserve">A </w:t>
      </w:r>
      <w:r w:rsidRPr="00B12379">
        <w:rPr>
          <w:i/>
        </w:rPr>
        <w:t>green line</w:t>
      </w:r>
      <w:r w:rsidRPr="00B12379">
        <w:t xml:space="preserve"> on </w:t>
      </w:r>
      <w:r w:rsidR="00F675A6" w:rsidRPr="00B12379">
        <w:t>File 1</w:t>
      </w:r>
      <w:r w:rsidRPr="00B12379">
        <w:t xml:space="preserve"> shows the </w:t>
      </w:r>
      <w:r w:rsidR="005805A0">
        <w:rPr>
          <w:i/>
        </w:rPr>
        <w:t>operational threshold</w:t>
      </w:r>
      <w:r w:rsidR="00CD278D">
        <w:rPr>
          <w:i/>
        </w:rPr>
        <w:t xml:space="preserve">. </w:t>
      </w:r>
      <w:r w:rsidR="00CD278D">
        <w:t>T</w:t>
      </w:r>
      <w:r w:rsidRPr="00B12379">
        <w:t xml:space="preserve">he amplitude threshold </w:t>
      </w:r>
      <w:r w:rsidR="00CD278D">
        <w:t xml:space="preserve">steps up </w:t>
      </w:r>
      <w:r w:rsidRPr="00B12379">
        <w:t>when large numbers of clicks are logged over a few minutes.</w:t>
      </w:r>
      <w:r w:rsidR="001F4E4D" w:rsidRPr="00B12379">
        <w:t xml:space="preserve"> </w:t>
      </w:r>
      <w:r w:rsidRPr="00B12379">
        <w:t xml:space="preserve">This can be switched off or adjusted via the </w:t>
      </w:r>
      <w:proofErr w:type="gramStart"/>
      <w:r w:rsidRPr="00B12379">
        <w:t>Settings</w:t>
      </w:r>
      <w:proofErr w:type="gramEnd"/>
      <w:r w:rsidRPr="00B12379">
        <w:t>.</w:t>
      </w:r>
    </w:p>
    <w:p w14:paraId="19D262B2" w14:textId="6BAC1E55" w:rsidR="000D1813" w:rsidRPr="00B12379" w:rsidRDefault="00C700FC" w:rsidP="00E47631">
      <w:r w:rsidRPr="00B12379">
        <w:t xml:space="preserve">The </w:t>
      </w:r>
      <w:r w:rsidRPr="00B12379">
        <w:rPr>
          <w:i/>
        </w:rPr>
        <w:t>temperature</w:t>
      </w:r>
      <w:r w:rsidRPr="00B12379">
        <w:t xml:space="preserve"> is displayed </w:t>
      </w:r>
      <w:r w:rsidR="00F675A6" w:rsidRPr="00B12379">
        <w:t xml:space="preserve">for </w:t>
      </w:r>
      <w:r w:rsidR="00823F8B">
        <w:t>the first FP1 and FP3</w:t>
      </w:r>
      <w:r w:rsidR="00F675A6" w:rsidRPr="00B12379">
        <w:t xml:space="preserve"> </w:t>
      </w:r>
      <w:r w:rsidR="000D1813" w:rsidRPr="00B12379">
        <w:t xml:space="preserve">as a </w:t>
      </w:r>
      <w:r w:rsidR="004A01D6">
        <w:t xml:space="preserve">black and </w:t>
      </w:r>
      <w:r w:rsidR="000D1813" w:rsidRPr="00B12379">
        <w:t xml:space="preserve">white line. To get </w:t>
      </w:r>
      <w:r w:rsidR="00FC68F7" w:rsidRPr="00B12379">
        <w:t>a listing of the temperatures</w:t>
      </w:r>
      <w:r w:rsidR="000D1813" w:rsidRPr="00B12379">
        <w:t xml:space="preserve"> go to the Export page of the </w:t>
      </w:r>
      <w:r w:rsidR="00C26797" w:rsidRPr="00B12379">
        <w:t>menu and</w:t>
      </w:r>
      <w:r w:rsidR="000D1813" w:rsidRPr="00B12379">
        <w:t xml:space="preserve"> use the ‘Summary of displayed minutes’ button. This also gives you details of the </w:t>
      </w:r>
      <w:r w:rsidR="000D1813" w:rsidRPr="00B12379">
        <w:rPr>
          <w:i/>
        </w:rPr>
        <w:t>battery voltages</w:t>
      </w:r>
      <w:r w:rsidR="000D1813" w:rsidRPr="00B12379">
        <w:t xml:space="preserve"> and which battery stack was in use, and</w:t>
      </w:r>
      <w:r w:rsidR="00CD278D">
        <w:t xml:space="preserve"> the</w:t>
      </w:r>
      <w:r w:rsidR="000D1813" w:rsidRPr="00B12379">
        <w:t xml:space="preserve"> </w:t>
      </w:r>
      <w:r w:rsidR="00CD278D">
        <w:rPr>
          <w:i/>
        </w:rPr>
        <w:t>operational threshold</w:t>
      </w:r>
      <w:r w:rsidR="00CD278D" w:rsidRPr="00B12379">
        <w:t xml:space="preserve"> </w:t>
      </w:r>
      <w:r w:rsidR="000D1813" w:rsidRPr="00B12379">
        <w:t>in use.</w:t>
      </w:r>
    </w:p>
    <w:p w14:paraId="09F1E8AE" w14:textId="489E7E57" w:rsidR="00711517" w:rsidRPr="00B12379" w:rsidRDefault="00A832AC" w:rsidP="00E47631">
      <w:r w:rsidRPr="00B12379">
        <w:rPr>
          <w:i/>
        </w:rPr>
        <w:t xml:space="preserve">Battery </w:t>
      </w:r>
      <w:r w:rsidR="005224D0" w:rsidRPr="00B12379">
        <w:rPr>
          <w:i/>
        </w:rPr>
        <w:t xml:space="preserve">voltage </w:t>
      </w:r>
      <w:r w:rsidRPr="00B12379">
        <w:rPr>
          <w:i/>
        </w:rPr>
        <w:t>levels</w:t>
      </w:r>
      <w:r w:rsidRPr="00B12379">
        <w:t xml:space="preserve"> can be displayed for file1 only.</w:t>
      </w:r>
      <w:r w:rsidR="001F4E4D" w:rsidRPr="00B12379">
        <w:t xml:space="preserve"> </w:t>
      </w:r>
      <w:r w:rsidR="00E1153D" w:rsidRPr="00B12379">
        <w:t>It’s the option at the bottom of the drop-down list for file1.</w:t>
      </w:r>
    </w:p>
    <w:p w14:paraId="64DD1052" w14:textId="0FE6CC6A" w:rsidR="002F7A0C" w:rsidRDefault="002F7A0C" w:rsidP="00711517">
      <w:pPr>
        <w:pStyle w:val="Heading3"/>
      </w:pPr>
    </w:p>
    <w:p w14:paraId="20781C07" w14:textId="0EDCD6C7" w:rsidR="00711517" w:rsidRPr="00B12379" w:rsidRDefault="00711517" w:rsidP="00711517">
      <w:pPr>
        <w:pStyle w:val="Heading3"/>
      </w:pPr>
      <w:r w:rsidRPr="00B12379">
        <w:t>Zooming</w:t>
      </w:r>
    </w:p>
    <w:p w14:paraId="6666C1D8" w14:textId="13ACFB56" w:rsidR="001D71AA" w:rsidRPr="00B12379" w:rsidRDefault="00AE54A8" w:rsidP="0040062D">
      <w:pPr>
        <w:spacing w:before="120"/>
      </w:pPr>
      <w:r w:rsidRPr="00AE54A8">
        <w:rPr>
          <w:noProof/>
        </w:rPr>
        <w:drawing>
          <wp:anchor distT="0" distB="0" distL="114300" distR="114300" simplePos="0" relativeHeight="251658240" behindDoc="0" locked="0" layoutInCell="1" allowOverlap="1" wp14:anchorId="308C1264" wp14:editId="79D6F73D">
            <wp:simplePos x="0" y="0"/>
            <wp:positionH relativeFrom="column">
              <wp:posOffset>-17780</wp:posOffset>
            </wp:positionH>
            <wp:positionV relativeFrom="paragraph">
              <wp:posOffset>97155</wp:posOffset>
            </wp:positionV>
            <wp:extent cx="842010" cy="615950"/>
            <wp:effectExtent l="0" t="0" r="0" b="0"/>
            <wp:wrapSquare wrapText="bothSides"/>
            <wp:docPr id="55" name="Picture 5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chat or text messag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2010" cy="615950"/>
                    </a:xfrm>
                    <a:prstGeom prst="rect">
                      <a:avLst/>
                    </a:prstGeom>
                  </pic:spPr>
                </pic:pic>
              </a:graphicData>
            </a:graphic>
            <wp14:sizeRelH relativeFrom="page">
              <wp14:pctWidth>0</wp14:pctWidth>
            </wp14:sizeRelH>
            <wp14:sizeRelV relativeFrom="page">
              <wp14:pctHeight>0</wp14:pctHeight>
            </wp14:sizeRelV>
          </wp:anchor>
        </w:drawing>
      </w:r>
      <w:r w:rsidR="00167887" w:rsidRPr="00B12379">
        <w:t xml:space="preserve">Select a new time scale by clicking </w:t>
      </w:r>
      <w:r>
        <w:t>one of these</w:t>
      </w:r>
      <w:r w:rsidR="00167887" w:rsidRPr="00B12379">
        <w:t xml:space="preserve"> </w:t>
      </w:r>
      <w:proofErr w:type="gramStart"/>
      <w:r w:rsidR="00167887" w:rsidRPr="00B12379">
        <w:t>label</w:t>
      </w:r>
      <w:r>
        <w:t>s</w:t>
      </w:r>
      <w:proofErr w:type="gramEnd"/>
      <w:r w:rsidRPr="00AE54A8">
        <w:rPr>
          <w:noProof/>
        </w:rPr>
        <w:t xml:space="preserve"> </w:t>
      </w:r>
    </w:p>
    <w:p w14:paraId="3013D045" w14:textId="765D7DE0" w:rsidR="00AE54A8" w:rsidRDefault="003C488C" w:rsidP="0072143E">
      <w:pPr>
        <w:spacing w:after="0"/>
      </w:pPr>
      <w:r>
        <w:t>Or:</w:t>
      </w:r>
    </w:p>
    <w:p w14:paraId="742AD254" w14:textId="77777777" w:rsidR="00AE54A8" w:rsidRDefault="00AE54A8" w:rsidP="0072143E">
      <w:pPr>
        <w:spacing w:after="0"/>
      </w:pPr>
    </w:p>
    <w:p w14:paraId="30BEE2E7" w14:textId="0329C302" w:rsidR="00023B8D" w:rsidRDefault="00F072D4" w:rsidP="0072143E">
      <w:pPr>
        <w:spacing w:after="0"/>
      </w:pPr>
      <w:r>
        <w:t>Zoom in</w:t>
      </w:r>
      <w:r>
        <w:tab/>
      </w:r>
    </w:p>
    <w:p w14:paraId="3AA8E1AC" w14:textId="2128ACDF" w:rsidR="00F072D4" w:rsidRDefault="00023B8D" w:rsidP="0072143E">
      <w:pPr>
        <w:pStyle w:val="ListParagraph"/>
        <w:framePr w:wrap="around"/>
        <w:numPr>
          <w:ilvl w:val="0"/>
          <w:numId w:val="28"/>
        </w:numPr>
        <w:spacing w:after="0"/>
      </w:pPr>
      <w:r>
        <w:t>the keyboard d</w:t>
      </w:r>
      <w:r w:rsidR="00F072D4">
        <w:t>own arrow</w:t>
      </w:r>
      <w:r>
        <w:t>:</w:t>
      </w:r>
      <w:r w:rsidR="00F072D4">
        <w:t xml:space="preserve"> In the new view the time at the mouse pointer position will be moved to the centre of the screen.</w:t>
      </w:r>
    </w:p>
    <w:p w14:paraId="7BE65FF1" w14:textId="65480C92" w:rsidR="00F072D4" w:rsidRDefault="00F072D4" w:rsidP="0072143E">
      <w:pPr>
        <w:spacing w:after="0"/>
      </w:pPr>
      <w:r>
        <w:t>or</w:t>
      </w:r>
      <w:proofErr w:type="gramStart"/>
      <w:r>
        <w:t xml:space="preserve"> ..</w:t>
      </w:r>
      <w:proofErr w:type="gramEnd"/>
      <w:r>
        <w:t xml:space="preserve"> </w:t>
      </w:r>
      <w:r w:rsidR="00023B8D">
        <w:t>t</w:t>
      </w:r>
      <w:r>
        <w:t>his is quicker for big changes</w:t>
      </w:r>
      <w:r w:rsidR="00150953">
        <w:t>:</w:t>
      </w:r>
    </w:p>
    <w:p w14:paraId="0427944B" w14:textId="0938C6FA" w:rsidR="00F072D4" w:rsidRDefault="00F072D4" w:rsidP="0072143E">
      <w:pPr>
        <w:pStyle w:val="ListParagraph"/>
        <w:framePr w:wrap="around"/>
        <w:numPr>
          <w:ilvl w:val="0"/>
          <w:numId w:val="28"/>
        </w:numPr>
        <w:spacing w:after="0"/>
      </w:pPr>
      <w:r>
        <w:t xml:space="preserve">Left drag to right - a yellow line will appear </w:t>
      </w:r>
      <w:r w:rsidR="00C73014">
        <w:t xml:space="preserve">showing the new </w:t>
      </w:r>
      <w:r w:rsidR="0091101E">
        <w:t>range to be displayed</w:t>
      </w:r>
      <w:r>
        <w:t xml:space="preserve">. At the end of the drag the view zooms in to show </w:t>
      </w:r>
      <w:r w:rsidR="0091101E">
        <w:t>it</w:t>
      </w:r>
      <w:r>
        <w:t xml:space="preserve">.  </w:t>
      </w:r>
    </w:p>
    <w:p w14:paraId="1557D5BF" w14:textId="77777777" w:rsidR="00150953" w:rsidRDefault="00F072D4" w:rsidP="0072143E">
      <w:pPr>
        <w:spacing w:after="0"/>
      </w:pPr>
      <w:r>
        <w:t xml:space="preserve">Zoom </w:t>
      </w:r>
      <w:proofErr w:type="gramStart"/>
      <w:r>
        <w:t>out</w:t>
      </w:r>
      <w:proofErr w:type="gramEnd"/>
      <w:r>
        <w:tab/>
      </w:r>
    </w:p>
    <w:p w14:paraId="7D70BD2F" w14:textId="65C58517" w:rsidR="00F072D4" w:rsidRDefault="00150953" w:rsidP="0072143E">
      <w:pPr>
        <w:spacing w:after="0"/>
      </w:pPr>
      <w:r>
        <w:t>the keyboard u</w:t>
      </w:r>
      <w:r w:rsidR="00F072D4">
        <w:t xml:space="preserve">p arrow. </w:t>
      </w:r>
      <w:r>
        <w:t>T</w:t>
      </w:r>
      <w:r w:rsidR="00F072D4">
        <w:t>he new view has the time at the mouse pointer position at the centre of the screen.</w:t>
      </w:r>
    </w:p>
    <w:p w14:paraId="22C5BD18" w14:textId="77777777" w:rsidR="0072143E" w:rsidRDefault="0072143E" w:rsidP="00F072D4"/>
    <w:p w14:paraId="2D3115DD" w14:textId="77777777" w:rsidR="0072143E" w:rsidRDefault="00F072D4" w:rsidP="00F072D4">
      <w:r>
        <w:t>Move earlier/</w:t>
      </w:r>
      <w:proofErr w:type="gramStart"/>
      <w:r>
        <w:t>later</w:t>
      </w:r>
      <w:proofErr w:type="gramEnd"/>
      <w:r>
        <w:tab/>
      </w:r>
    </w:p>
    <w:p w14:paraId="65334C41" w14:textId="1B291815" w:rsidR="0040062D" w:rsidRDefault="0040062D" w:rsidP="0040062D">
      <w:pPr>
        <w:spacing w:after="0"/>
      </w:pPr>
      <w:r>
        <w:t>t</w:t>
      </w:r>
      <w:r w:rsidR="00F072D4">
        <w:t xml:space="preserve">he left arrow key </w:t>
      </w:r>
      <w:r>
        <w:t>shows</w:t>
      </w:r>
      <w:r w:rsidR="00F072D4">
        <w:t xml:space="preserve"> data </w:t>
      </w:r>
      <w:r>
        <w:t xml:space="preserve">earlier than </w:t>
      </w:r>
      <w:r w:rsidR="00F072D4">
        <w:t xml:space="preserve">the pointer position </w:t>
      </w:r>
    </w:p>
    <w:p w14:paraId="0A1C2CD7" w14:textId="45CFBC37" w:rsidR="0040062D" w:rsidRDefault="0040062D" w:rsidP="0040062D">
      <w:pPr>
        <w:spacing w:after="0"/>
      </w:pPr>
      <w:r>
        <w:t xml:space="preserve">the left arrow key shows data after the pointer position </w:t>
      </w:r>
    </w:p>
    <w:p w14:paraId="234A4496" w14:textId="77777777" w:rsidR="0040062D" w:rsidRDefault="0040062D">
      <w:pPr>
        <w:spacing w:after="200"/>
        <w:rPr>
          <w:rFonts w:eastAsiaTheme="majorEastAsia" w:cstheme="majorBidi"/>
          <w:b/>
          <w:bCs/>
          <w:color w:val="4F81BD" w:themeColor="accent1"/>
          <w:sz w:val="26"/>
          <w:szCs w:val="26"/>
        </w:rPr>
      </w:pPr>
      <w:r>
        <w:rPr>
          <w:b/>
        </w:rPr>
        <w:br w:type="page"/>
      </w:r>
    </w:p>
    <w:p w14:paraId="77841313" w14:textId="34FE853D" w:rsidR="001B52C1" w:rsidRPr="00B12379" w:rsidRDefault="003756B2" w:rsidP="00570C57">
      <w:pPr>
        <w:pStyle w:val="Heading2"/>
        <w:rPr>
          <w:b/>
        </w:rPr>
      </w:pPr>
      <w:r w:rsidRPr="00B12379">
        <w:rPr>
          <w:b/>
        </w:rPr>
        <w:lastRenderedPageBreak/>
        <w:t xml:space="preserve">Data display </w:t>
      </w:r>
      <w:r w:rsidR="00B27892" w:rsidRPr="00B12379">
        <w:rPr>
          <w:b/>
        </w:rPr>
        <w:t>– low resolution</w:t>
      </w:r>
    </w:p>
    <w:p w14:paraId="1C27F6CA" w14:textId="77777777" w:rsidR="00570C57" w:rsidRPr="00B12379" w:rsidRDefault="00570C57" w:rsidP="00570C57"/>
    <w:p w14:paraId="085D20C6" w14:textId="0139FE1C" w:rsidR="004C2755" w:rsidRDefault="0014404F" w:rsidP="004C2755">
      <w:r w:rsidRPr="0014404F">
        <w:rPr>
          <w:noProof/>
        </w:rPr>
        <w:drawing>
          <wp:inline distT="0" distB="0" distL="0" distR="0" wp14:anchorId="28D61E63" wp14:editId="047FE132">
            <wp:extent cx="6984365" cy="5645785"/>
            <wp:effectExtent l="0" t="0" r="6985" b="0"/>
            <wp:docPr id="1655776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76273" name="Picture 1" descr="A screenshot of a computer&#10;&#10;Description automatically generated"/>
                    <pic:cNvPicPr/>
                  </pic:nvPicPr>
                  <pic:blipFill>
                    <a:blip r:embed="rId32"/>
                    <a:stretch>
                      <a:fillRect/>
                    </a:stretch>
                  </pic:blipFill>
                  <pic:spPr>
                    <a:xfrm>
                      <a:off x="0" y="0"/>
                      <a:ext cx="6984365" cy="5645785"/>
                    </a:xfrm>
                    <a:prstGeom prst="rect">
                      <a:avLst/>
                    </a:prstGeom>
                  </pic:spPr>
                </pic:pic>
              </a:graphicData>
            </a:graphic>
          </wp:inline>
        </w:drawing>
      </w:r>
      <w:r w:rsidR="004C2755" w:rsidRPr="004C2755">
        <w:t xml:space="preserve"> </w:t>
      </w:r>
    </w:p>
    <w:p w14:paraId="49DF6892" w14:textId="168FB538" w:rsidR="00DB7430" w:rsidRDefault="00DB7430" w:rsidP="004C2755"/>
    <w:p w14:paraId="7B9673D4" w14:textId="07A61A8C" w:rsidR="009C25F1" w:rsidRDefault="00071BF5" w:rsidP="004C2755">
      <w:r>
        <w:t xml:space="preserve">The </w:t>
      </w:r>
      <w:r w:rsidRPr="00CA6944">
        <w:rPr>
          <w:b/>
          <w:bCs/>
          <w:i/>
          <w:iCs/>
        </w:rPr>
        <w:t>hints</w:t>
      </w:r>
      <w:r>
        <w:rPr>
          <w:i/>
          <w:iCs/>
        </w:rPr>
        <w:t xml:space="preserve"> </w:t>
      </w:r>
      <w:r>
        <w:t>shown in</w:t>
      </w:r>
      <w:r w:rsidR="00FF0890">
        <w:t xml:space="preserve"> red in</w:t>
      </w:r>
      <w:r>
        <w:t xml:space="preserve"> the green bar at the top </w:t>
      </w:r>
      <w:r w:rsidR="00DB7430">
        <w:rPr>
          <w:noProof/>
        </w:rPr>
        <w:drawing>
          <wp:inline distT="0" distB="0" distL="0" distR="0" wp14:anchorId="6F3CB05F" wp14:editId="064714E4">
            <wp:extent cx="6774180" cy="215265"/>
            <wp:effectExtent l="0" t="0" r="7620" b="0"/>
            <wp:docPr id="1928082763" name="Picture 192808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r>
        <w:t xml:space="preserve">explain </w:t>
      </w:r>
      <w:r w:rsidR="001E3D83">
        <w:t xml:space="preserve">the </w:t>
      </w:r>
      <w:r w:rsidR="00F76483">
        <w:t xml:space="preserve">software </w:t>
      </w:r>
      <w:r w:rsidR="001E3D83">
        <w:t>item under the mouse pointer</w:t>
      </w:r>
      <w:r w:rsidR="00CA6944">
        <w:t>.</w:t>
      </w:r>
      <w:r w:rsidR="00F57E61">
        <w:t xml:space="preserve">  </w:t>
      </w:r>
    </w:p>
    <w:p w14:paraId="635E8A51" w14:textId="2CF68187" w:rsidR="00F23F5E" w:rsidRDefault="00634533" w:rsidP="00F83419">
      <w:pPr>
        <w:spacing w:after="0"/>
      </w:pPr>
      <w:r>
        <w:t xml:space="preserve">The document </w:t>
      </w:r>
      <w:r w:rsidR="0079475D">
        <w:t xml:space="preserve">‘Validation of F-POD data’ illustrates </w:t>
      </w:r>
      <w:r w:rsidR="00FB3F85">
        <w:t>some of the way</w:t>
      </w:r>
      <w:r w:rsidR="00DD082B">
        <w:t xml:space="preserve">s you can use this display to understand what it </w:t>
      </w:r>
      <w:proofErr w:type="gramStart"/>
      <w:r w:rsidR="00F57E61">
        <w:t>going</w:t>
      </w:r>
      <w:proofErr w:type="gramEnd"/>
      <w:r w:rsidR="00F57E61">
        <w:t xml:space="preserve"> on.</w:t>
      </w:r>
    </w:p>
    <w:p w14:paraId="6B664C6E" w14:textId="77777777" w:rsidR="00DD082B" w:rsidRDefault="00DD082B" w:rsidP="00F83419">
      <w:pPr>
        <w:spacing w:after="0"/>
      </w:pPr>
    </w:p>
    <w:p w14:paraId="77096D3A" w14:textId="4158238B" w:rsidR="0082633A" w:rsidRDefault="00156433" w:rsidP="00F83419">
      <w:pPr>
        <w:spacing w:after="0"/>
      </w:pPr>
      <w:r>
        <w:t>Some useful features:</w:t>
      </w:r>
    </w:p>
    <w:p w14:paraId="0B481B80" w14:textId="77777777" w:rsidR="002676C8" w:rsidRDefault="002676C8" w:rsidP="002676C8">
      <w:pPr>
        <w:pStyle w:val="ListParagraph"/>
        <w:framePr w:wrap="auto"/>
        <w:numPr>
          <w:ilvl w:val="0"/>
          <w:numId w:val="28"/>
        </w:numPr>
      </w:pPr>
      <w:r>
        <w:t xml:space="preserve">Waveform + spectrum will show you details from those few clicks on which the wavelength and duration of every cycle have been logged. </w:t>
      </w:r>
    </w:p>
    <w:p w14:paraId="6853BFBC" w14:textId="2810B227" w:rsidR="002676C8" w:rsidRDefault="002676C8" w:rsidP="002676C8">
      <w:pPr>
        <w:pStyle w:val="ListParagraph"/>
        <w:framePr w:wrap="auto"/>
        <w:numPr>
          <w:ilvl w:val="0"/>
          <w:numId w:val="28"/>
        </w:numPr>
      </w:pPr>
      <w:r>
        <w:t>Ignore all filters</w:t>
      </w:r>
      <w:r w:rsidR="00BA038F">
        <w:t>: extremely useful</w:t>
      </w:r>
      <w:r w:rsidR="00C45B5C">
        <w:t xml:space="preserve"> in </w:t>
      </w:r>
      <w:proofErr w:type="gramStart"/>
      <w:r w:rsidR="00C45B5C">
        <w:t>high res</w:t>
      </w:r>
      <w:proofErr w:type="gramEnd"/>
      <w:r w:rsidR="00C45B5C">
        <w:t xml:space="preserve"> mode</w:t>
      </w:r>
      <w:r w:rsidR="00274CAE">
        <w:t xml:space="preserve">. </w:t>
      </w:r>
      <w:r w:rsidR="00AC5CB0">
        <w:t xml:space="preserve">You can filter </w:t>
      </w:r>
      <w:r w:rsidR="00537E88">
        <w:t xml:space="preserve">for whatever you like and then use </w:t>
      </w:r>
      <w:r w:rsidR="00C45B5C">
        <w:t>this</w:t>
      </w:r>
      <w:r w:rsidR="00537E88">
        <w:t xml:space="preserve"> to see the full context.</w:t>
      </w:r>
      <w:r w:rsidR="00C45B5C">
        <w:t xml:space="preserve"> F4 is the shortcut.</w:t>
      </w:r>
    </w:p>
    <w:p w14:paraId="606BB192" w14:textId="25F9F9CD" w:rsidR="000915B7" w:rsidRDefault="000915B7" w:rsidP="002676C8">
      <w:pPr>
        <w:pStyle w:val="ListParagraph"/>
        <w:framePr w:wrap="auto"/>
        <w:numPr>
          <w:ilvl w:val="0"/>
          <w:numId w:val="28"/>
        </w:numPr>
      </w:pPr>
      <w:r>
        <w:t>‘</w:t>
      </w:r>
      <w:proofErr w:type="gramStart"/>
      <w:r>
        <w:t>marked</w:t>
      </w:r>
      <w:proofErr w:type="gramEnd"/>
      <w:r>
        <w:t xml:space="preserve"> t</w:t>
      </w:r>
      <w:r w:rsidR="004007EB">
        <w:t>r</w:t>
      </w:r>
      <w:r>
        <w:t>ains included’</w:t>
      </w:r>
      <w:r w:rsidR="004007EB">
        <w:t xml:space="preserve">  Trains can be marked by </w:t>
      </w:r>
      <w:r w:rsidR="00B34BA2">
        <w:t xml:space="preserve">putting the mouse pointer just to the left of the first click in the train and </w:t>
      </w:r>
      <w:r w:rsidR="003F47C6">
        <w:t xml:space="preserve">selecting from the right-click pop-up menu. </w:t>
      </w:r>
      <w:r w:rsidR="0053351F">
        <w:t xml:space="preserve">The </w:t>
      </w:r>
      <w:r w:rsidR="00BC0219">
        <w:t>Filters +files page has more on this.</w:t>
      </w:r>
      <w:r w:rsidR="00164663">
        <w:t xml:space="preserve"> </w:t>
      </w:r>
      <w:r w:rsidR="00264832">
        <w:t xml:space="preserve"> Viewing and analysing ‘marked trains only’ is very useful for studying behaviours.</w:t>
      </w:r>
    </w:p>
    <w:p w14:paraId="5910625B" w14:textId="68A4E76E" w:rsidR="00BC0219" w:rsidRDefault="001F053D" w:rsidP="002676C8">
      <w:pPr>
        <w:pStyle w:val="ListParagraph"/>
        <w:framePr w:wrap="auto"/>
        <w:numPr>
          <w:ilvl w:val="0"/>
          <w:numId w:val="28"/>
        </w:numPr>
      </w:pPr>
      <w:r>
        <w:t>hi</w:t>
      </w:r>
      <w:r w:rsidR="00F25684">
        <w:t>gh</w:t>
      </w:r>
      <w:r>
        <w:t xml:space="preserve"> species confidence only</w:t>
      </w:r>
      <w:r w:rsidR="00F25684">
        <w:t xml:space="preserve">:  The default is checked = </w:t>
      </w:r>
      <w:r w:rsidR="00EB3E5C">
        <w:t xml:space="preserve">on = </w:t>
      </w:r>
      <w:r w:rsidR="00F25684">
        <w:t xml:space="preserve">true. </w:t>
      </w:r>
      <w:r w:rsidR="00EB3E5C">
        <w:t xml:space="preserve">Turning it off </w:t>
      </w:r>
      <w:r>
        <w:t xml:space="preserve"> </w:t>
      </w:r>
      <w:r w:rsidR="00F31954">
        <w:t>give dete</w:t>
      </w:r>
      <w:r w:rsidR="004905CA">
        <w:t xml:space="preserve">ction rates a few percent </w:t>
      </w:r>
      <w:r>
        <w:t xml:space="preserve"> </w:t>
      </w:r>
      <w:r w:rsidR="004F2355">
        <w:t>higher</w:t>
      </w:r>
      <w:r w:rsidR="006E66DE">
        <w:t xml:space="preserve">, but mostly it’s best to use the default setting – partly because you </w:t>
      </w:r>
      <w:r w:rsidR="00000112">
        <w:t>don’t have to remember to tu</w:t>
      </w:r>
      <w:r w:rsidR="00C46A8A">
        <w:t>rn it off!</w:t>
      </w:r>
    </w:p>
    <w:p w14:paraId="25943BE7" w14:textId="32A6E15E" w:rsidR="006E22E3" w:rsidRDefault="00C46A8A" w:rsidP="002676C8">
      <w:pPr>
        <w:pStyle w:val="ListParagraph"/>
        <w:framePr w:wrap="auto"/>
        <w:numPr>
          <w:ilvl w:val="0"/>
          <w:numId w:val="28"/>
        </w:numPr>
      </w:pPr>
      <w:r>
        <w:lastRenderedPageBreak/>
        <w:t xml:space="preserve">Species encounter classifier: </w:t>
      </w:r>
      <w:r w:rsidR="00E85848">
        <w:t>The C-POD ha</w:t>
      </w:r>
      <w:r w:rsidR="009E155C">
        <w:t>d</w:t>
      </w:r>
      <w:r w:rsidR="00E85848">
        <w:t xml:space="preserve"> two</w:t>
      </w:r>
      <w:r w:rsidR="00035883">
        <w:t xml:space="preserve">: GENENC and Hel1.  If an open file </w:t>
      </w:r>
      <w:proofErr w:type="gramStart"/>
      <w:r w:rsidR="009E155C">
        <w:t>w</w:t>
      </w:r>
      <w:r w:rsidR="00035883">
        <w:t>as been</w:t>
      </w:r>
      <w:proofErr w:type="gramEnd"/>
      <w:r w:rsidR="00035883">
        <w:t xml:space="preserve"> processed using one of these it will have the original KERNO classification plus a secondary </w:t>
      </w:r>
      <w:r w:rsidR="006E3028">
        <w:t xml:space="preserve">classification using the named classifier that offers one or more </w:t>
      </w:r>
      <w:r w:rsidR="00220EAD">
        <w:t xml:space="preserve">species classes. If any of these are </w:t>
      </w:r>
      <w:proofErr w:type="gramStart"/>
      <w:r w:rsidR="00220EAD">
        <w:t>selected</w:t>
      </w:r>
      <w:proofErr w:type="gramEnd"/>
      <w:r w:rsidR="00220EAD">
        <w:t xml:space="preserve"> they over-ride the </w:t>
      </w:r>
      <w:r w:rsidR="00245601">
        <w:t>KERNO classifications.</w:t>
      </w:r>
    </w:p>
    <w:p w14:paraId="2B1301D5" w14:textId="77777777" w:rsidR="00FA6572" w:rsidRDefault="006E22E3" w:rsidP="00A32FBF">
      <w:pPr>
        <w:pStyle w:val="ListParagraph"/>
        <w:framePr w:wrap="auto"/>
        <w:numPr>
          <w:ilvl w:val="0"/>
          <w:numId w:val="28"/>
        </w:numPr>
      </w:pPr>
      <w:r w:rsidRPr="006E22E3">
        <w:rPr>
          <w:noProof/>
        </w:rPr>
        <w:drawing>
          <wp:anchor distT="0" distB="0" distL="114300" distR="114300" simplePos="0" relativeHeight="251652096" behindDoc="0" locked="0" layoutInCell="1" allowOverlap="1" wp14:anchorId="4D1B8B20" wp14:editId="545834F3">
            <wp:simplePos x="0" y="0"/>
            <wp:positionH relativeFrom="column">
              <wp:posOffset>4421505</wp:posOffset>
            </wp:positionH>
            <wp:positionV relativeFrom="paragraph">
              <wp:posOffset>60960</wp:posOffset>
            </wp:positionV>
            <wp:extent cx="2488565" cy="2087245"/>
            <wp:effectExtent l="0" t="0" r="6985" b="8255"/>
            <wp:wrapSquare wrapText="bothSides"/>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88565" cy="2087245"/>
                    </a:xfrm>
                    <a:prstGeom prst="rect">
                      <a:avLst/>
                    </a:prstGeom>
                  </pic:spPr>
                </pic:pic>
              </a:graphicData>
            </a:graphic>
            <wp14:sizeRelH relativeFrom="page">
              <wp14:pctWidth>0</wp14:pctWidth>
            </wp14:sizeRelH>
            <wp14:sizeRelV relativeFrom="page">
              <wp14:pctHeight>0</wp14:pctHeight>
            </wp14:sizeRelV>
          </wp:anchor>
        </w:drawing>
      </w:r>
      <w:r w:rsidR="004E042C">
        <w:t xml:space="preserve">The small white lines </w:t>
      </w:r>
      <w:r w:rsidR="0078083C">
        <w:t>at the top show the angles to vertical of the POD</w:t>
      </w:r>
      <w:r w:rsidR="00656E7B">
        <w:t>. You can see the deployment</w:t>
      </w:r>
      <w:r w:rsidR="00FA6572">
        <w:t xml:space="preserve">. </w:t>
      </w:r>
    </w:p>
    <w:p w14:paraId="344E9D69" w14:textId="77777777" w:rsidR="00FA6572" w:rsidRDefault="00FA6572" w:rsidP="00A32FBF">
      <w:pPr>
        <w:pStyle w:val="ListParagraph"/>
        <w:framePr w:wrap="auto"/>
        <w:numPr>
          <w:ilvl w:val="0"/>
          <w:numId w:val="28"/>
        </w:numPr>
      </w:pPr>
      <w:r>
        <w:t>The</w:t>
      </w:r>
      <w:r w:rsidR="00447DA8">
        <w:t xml:space="preserve"> black and white line shows the temperature rise on immersion – this is </w:t>
      </w:r>
      <w:r w:rsidR="009B07DF">
        <w:t>near Odessa on the Black Sea</w:t>
      </w:r>
      <w:r w:rsidR="00A02172">
        <w:t xml:space="preserve">.  </w:t>
      </w:r>
    </w:p>
    <w:p w14:paraId="05DFCF06" w14:textId="77777777" w:rsidR="00FA6572" w:rsidRDefault="00646DF5" w:rsidP="00A32FBF">
      <w:pPr>
        <w:pStyle w:val="ListParagraph"/>
        <w:framePr w:wrap="auto"/>
        <w:numPr>
          <w:ilvl w:val="0"/>
          <w:numId w:val="28"/>
        </w:numPr>
      </w:pPr>
      <w:r>
        <w:t>The black line shows the average number of clicks per minute</w:t>
      </w:r>
      <w:r w:rsidR="00FA6572">
        <w:t xml:space="preserve">. </w:t>
      </w:r>
    </w:p>
    <w:p w14:paraId="16BE43FC" w14:textId="6B9DA97B" w:rsidR="002676C8" w:rsidRDefault="00FA6572" w:rsidP="00A32FBF">
      <w:pPr>
        <w:pStyle w:val="ListParagraph"/>
        <w:framePr w:wrap="auto"/>
        <w:numPr>
          <w:ilvl w:val="0"/>
          <w:numId w:val="28"/>
        </w:numPr>
      </w:pPr>
      <w:r>
        <w:t>T</w:t>
      </w:r>
      <w:r w:rsidR="00646DF5">
        <w:t xml:space="preserve">he green line shows the </w:t>
      </w:r>
      <w:r w:rsidR="004528B8">
        <w:t>operational</w:t>
      </w:r>
      <w:r w:rsidR="002317B7">
        <w:t xml:space="preserve"> threshold </w:t>
      </w:r>
      <w:r w:rsidR="004528B8">
        <w:t xml:space="preserve">of the POD </w:t>
      </w:r>
      <w:r w:rsidR="002317B7">
        <w:t xml:space="preserve">moving in </w:t>
      </w:r>
      <w:r w:rsidR="004528B8">
        <w:t xml:space="preserve">real time in </w:t>
      </w:r>
      <w:r w:rsidR="002317B7">
        <w:t xml:space="preserve">response to the </w:t>
      </w:r>
      <w:r w:rsidR="004528B8">
        <w:t xml:space="preserve">rate at which </w:t>
      </w:r>
      <w:r w:rsidR="002317B7">
        <w:t>click</w:t>
      </w:r>
      <w:r w:rsidR="004528B8">
        <w:t>s were logged</w:t>
      </w:r>
      <w:r w:rsidR="002317B7">
        <w:t>.</w:t>
      </w:r>
    </w:p>
    <w:p w14:paraId="5A8EA352" w14:textId="77777777" w:rsidR="00EC7729" w:rsidRDefault="00EC7729" w:rsidP="00EC7729"/>
    <w:p w14:paraId="766634B3" w14:textId="77777777" w:rsidR="00F964D4" w:rsidRDefault="00F964D4" w:rsidP="00F964D4"/>
    <w:p w14:paraId="0A193D0A" w14:textId="1DB547D1" w:rsidR="00F964D4" w:rsidRDefault="00F964D4" w:rsidP="00A32FBF">
      <w:pPr>
        <w:pStyle w:val="ListParagraph"/>
        <w:framePr w:wrap="auto"/>
        <w:numPr>
          <w:ilvl w:val="0"/>
          <w:numId w:val="28"/>
        </w:numPr>
      </w:pPr>
      <w:r w:rsidRPr="00F964D4">
        <w:rPr>
          <w:noProof/>
        </w:rPr>
        <w:drawing>
          <wp:inline distT="0" distB="0" distL="0" distR="0" wp14:anchorId="060340F0" wp14:editId="56F436A7">
            <wp:extent cx="1339919" cy="342918"/>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34"/>
                    <a:stretch>
                      <a:fillRect/>
                    </a:stretch>
                  </pic:blipFill>
                  <pic:spPr>
                    <a:xfrm>
                      <a:off x="0" y="0"/>
                      <a:ext cx="1339919" cy="342918"/>
                    </a:xfrm>
                    <a:prstGeom prst="rect">
                      <a:avLst/>
                    </a:prstGeom>
                  </pic:spPr>
                </pic:pic>
              </a:graphicData>
            </a:graphic>
          </wp:inline>
        </w:drawing>
      </w:r>
      <w:r w:rsidR="00EC7729">
        <w:t xml:space="preserve"> </w:t>
      </w:r>
      <w:r w:rsidR="00C30635">
        <w:t xml:space="preserve">This sets the minimum number of clicks on a </w:t>
      </w:r>
      <w:proofErr w:type="gramStart"/>
      <w:r w:rsidR="00461835">
        <w:t>high res</w:t>
      </w:r>
      <w:proofErr w:type="gramEnd"/>
      <w:r w:rsidR="00461835">
        <w:t xml:space="preserve"> screen, so the time on display moves </w:t>
      </w:r>
      <w:r w:rsidR="007D6BC6">
        <w:t>forwards until a screen is found with at least this number.  Skipping</w:t>
      </w:r>
      <w:r w:rsidR="002140BC">
        <w:t xml:space="preserve"> in an FP3 file</w:t>
      </w:r>
      <w:r w:rsidR="007D6BC6">
        <w:t xml:space="preserve"> to, say 512 clicks, </w:t>
      </w:r>
      <w:r w:rsidR="00BB6DFF">
        <w:t>at</w:t>
      </w:r>
      <w:r w:rsidR="007D6BC6">
        <w:t xml:space="preserve"> a </w:t>
      </w:r>
      <w:r w:rsidR="00B5487B">
        <w:t>resolution of 5ms will typically show intense feeding activity or social activity.</w:t>
      </w:r>
    </w:p>
    <w:p w14:paraId="24A917D8" w14:textId="4EA1DFE3" w:rsidR="00EF02BD" w:rsidRDefault="00EF02BD" w:rsidP="004C2755"/>
    <w:p w14:paraId="66D8E3C8" w14:textId="4AEAB8A1" w:rsidR="00A804F4" w:rsidRDefault="003D1220" w:rsidP="00570C57">
      <w:pPr>
        <w:pStyle w:val="Heading2"/>
        <w:rPr>
          <w:noProof/>
        </w:rPr>
      </w:pPr>
      <w:r w:rsidRPr="00B12379">
        <w:rPr>
          <w:b/>
        </w:rPr>
        <w:lastRenderedPageBreak/>
        <w:t>D</w:t>
      </w:r>
      <w:r w:rsidR="00BD580D" w:rsidRPr="00B12379">
        <w:rPr>
          <w:b/>
        </w:rPr>
        <w:t>ata display – High resolution</w:t>
      </w:r>
      <w:r w:rsidR="00D9562C">
        <w:rPr>
          <w:b/>
        </w:rPr>
        <w:t xml:space="preserve"> </w:t>
      </w:r>
      <w:r w:rsidR="00D9562C">
        <w:t xml:space="preserve"> </w:t>
      </w:r>
      <w:r w:rsidR="00570C57" w:rsidRPr="00B12379">
        <w:t xml:space="preserve"> </w:t>
      </w:r>
    </w:p>
    <w:p w14:paraId="3426AD93" w14:textId="6E7BD295" w:rsidR="00513D3F" w:rsidRPr="00513D3F" w:rsidRDefault="00533CEA" w:rsidP="00513D3F">
      <w:r w:rsidRPr="00533CEA">
        <w:rPr>
          <w:noProof/>
        </w:rPr>
        <w:drawing>
          <wp:inline distT="0" distB="0" distL="0" distR="0" wp14:anchorId="1F4A8B3A" wp14:editId="04DD3E14">
            <wp:extent cx="6984365" cy="6501130"/>
            <wp:effectExtent l="0" t="0" r="6985" b="0"/>
            <wp:docPr id="149798102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1023" name="Picture 1" descr="A screenshot of a computer screen&#10;&#10;Description automatically generated"/>
                    <pic:cNvPicPr/>
                  </pic:nvPicPr>
                  <pic:blipFill>
                    <a:blip r:embed="rId35"/>
                    <a:stretch>
                      <a:fillRect/>
                    </a:stretch>
                  </pic:blipFill>
                  <pic:spPr>
                    <a:xfrm>
                      <a:off x="0" y="0"/>
                      <a:ext cx="6984365" cy="6501130"/>
                    </a:xfrm>
                    <a:prstGeom prst="rect">
                      <a:avLst/>
                    </a:prstGeom>
                  </pic:spPr>
                </pic:pic>
              </a:graphicData>
            </a:graphic>
          </wp:inline>
        </w:drawing>
      </w:r>
    </w:p>
    <w:p w14:paraId="1491BCD2" w14:textId="076F171C" w:rsidR="002B4668" w:rsidRPr="00B12379" w:rsidRDefault="002B4668" w:rsidP="003756B2"/>
    <w:p w14:paraId="771B7AA9" w14:textId="7D5C6CB2" w:rsidR="001A79FA" w:rsidRPr="00B12379" w:rsidRDefault="00100EDF" w:rsidP="00CD605E">
      <w:pPr>
        <w:pStyle w:val="Heading4"/>
      </w:pPr>
      <w:r w:rsidRPr="00B12379">
        <w:t xml:space="preserve"> </w:t>
      </w:r>
      <w:r w:rsidR="007B45C2" w:rsidRPr="00B12379">
        <w:t>What is shown:</w:t>
      </w:r>
    </w:p>
    <w:p w14:paraId="1BFAAE68" w14:textId="44781EB4" w:rsidR="00100EDF" w:rsidRDefault="00100EDF" w:rsidP="00100EDF">
      <w:r w:rsidRPr="00B12379">
        <w:t>You can select any of these parameters to display from each of the open files:</w:t>
      </w:r>
    </w:p>
    <w:tbl>
      <w:tblPr>
        <w:tblStyle w:val="TableGrid"/>
        <w:tblW w:w="0" w:type="auto"/>
        <w:tblLook w:val="04A0" w:firstRow="1" w:lastRow="0" w:firstColumn="1" w:lastColumn="0" w:noHBand="0" w:noVBand="1"/>
      </w:tblPr>
      <w:tblGrid>
        <w:gridCol w:w="2376"/>
        <w:gridCol w:w="8505"/>
      </w:tblGrid>
      <w:tr w:rsidR="005F605B" w:rsidRPr="005F605B" w14:paraId="3C18F1B8" w14:textId="7C900F74" w:rsidTr="005F605B">
        <w:tc>
          <w:tcPr>
            <w:tcW w:w="2376" w:type="dxa"/>
          </w:tcPr>
          <w:p w14:paraId="431C9F52" w14:textId="4B833757" w:rsidR="005F605B" w:rsidRPr="005F605B" w:rsidRDefault="005F605B" w:rsidP="00DC494B">
            <w:r w:rsidRPr="005F605B">
              <w:t xml:space="preserve">Frequency          </w:t>
            </w:r>
          </w:p>
        </w:tc>
        <w:tc>
          <w:tcPr>
            <w:tcW w:w="8505" w:type="dxa"/>
          </w:tcPr>
          <w:p w14:paraId="3DADCCE0" w14:textId="71E81892" w:rsidR="005F605B" w:rsidRPr="005F605B" w:rsidRDefault="00873D1C" w:rsidP="00DC494B">
            <w:r>
              <w:t xml:space="preserve">Colour coded:    </w:t>
            </w:r>
            <w:r w:rsidR="00A32B09">
              <w:t xml:space="preserve"> </w:t>
            </w:r>
            <w:r w:rsidR="009C302C">
              <w:t xml:space="preserve"> </w:t>
            </w:r>
            <w:r w:rsidR="00A32B09" w:rsidRPr="00A32B09">
              <w:rPr>
                <w:noProof/>
              </w:rPr>
              <w:drawing>
                <wp:inline distT="0" distB="0" distL="0" distR="0" wp14:anchorId="5C8F9295" wp14:editId="72E47137">
                  <wp:extent cx="2743341" cy="8445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341" cy="844593"/>
                          </a:xfrm>
                          <a:prstGeom prst="rect">
                            <a:avLst/>
                          </a:prstGeom>
                        </pic:spPr>
                      </pic:pic>
                    </a:graphicData>
                  </a:graphic>
                </wp:inline>
              </w:drawing>
            </w:r>
          </w:p>
        </w:tc>
      </w:tr>
      <w:tr w:rsidR="005F605B" w:rsidRPr="005F605B" w14:paraId="5F7AB61A" w14:textId="38A49330" w:rsidTr="005F605B">
        <w:tc>
          <w:tcPr>
            <w:tcW w:w="2376" w:type="dxa"/>
          </w:tcPr>
          <w:p w14:paraId="23FDED06" w14:textId="03EED575" w:rsidR="005F605B" w:rsidRPr="005F605B" w:rsidRDefault="005F605B" w:rsidP="00DC494B">
            <w:r w:rsidRPr="005F605B">
              <w:t xml:space="preserve">Amplitude           </w:t>
            </w:r>
          </w:p>
        </w:tc>
        <w:tc>
          <w:tcPr>
            <w:tcW w:w="8505" w:type="dxa"/>
          </w:tcPr>
          <w:p w14:paraId="1CAF7341" w14:textId="2327C0A3" w:rsidR="005F605B" w:rsidRPr="005F605B" w:rsidRDefault="00ED3E77" w:rsidP="00DC494B">
            <w:r>
              <w:t xml:space="preserve">On an 8bit scale, </w:t>
            </w:r>
            <w:proofErr w:type="gramStart"/>
            <w:r>
              <w:t>0..</w:t>
            </w:r>
            <w:proofErr w:type="gramEnd"/>
            <w:r>
              <w:t xml:space="preserve">255, but </w:t>
            </w:r>
            <w:r w:rsidR="00DE3C96">
              <w:t>this is compressed</w:t>
            </w:r>
            <w:r w:rsidR="008573F4">
              <w:t>. C</w:t>
            </w:r>
            <w:r w:rsidR="00DE3C96">
              <w:t>lipped clicks have extrapolated amplitudes</w:t>
            </w:r>
            <w:r w:rsidR="00FC6A9B">
              <w:t>.</w:t>
            </w:r>
            <w:r w:rsidR="009540FC">
              <w:t xml:space="preserve"> The default setting shows</w:t>
            </w:r>
            <w:r w:rsidR="008573F4">
              <w:t>:</w:t>
            </w:r>
            <w:r w:rsidR="009540FC">
              <w:t xml:space="preserve"> </w:t>
            </w:r>
            <w:r w:rsidR="00E91718">
              <w:t xml:space="preserve"> </w:t>
            </w:r>
            <w:r w:rsidR="00E91718" w:rsidRPr="00E91718">
              <w:rPr>
                <w:noProof/>
              </w:rPr>
              <w:drawing>
                <wp:inline distT="0" distB="0" distL="0" distR="0" wp14:anchorId="0B51EBD9" wp14:editId="40D83B99">
                  <wp:extent cx="2933851" cy="1714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3851" cy="171459"/>
                          </a:xfrm>
                          <a:prstGeom prst="rect">
                            <a:avLst/>
                          </a:prstGeom>
                        </pic:spPr>
                      </pic:pic>
                    </a:graphicData>
                  </a:graphic>
                </wp:inline>
              </w:drawing>
            </w:r>
          </w:p>
        </w:tc>
      </w:tr>
      <w:tr w:rsidR="005F605B" w:rsidRPr="005F605B" w14:paraId="470FE1C0" w14:textId="264701A0" w:rsidTr="005F605B">
        <w:tc>
          <w:tcPr>
            <w:tcW w:w="2376" w:type="dxa"/>
          </w:tcPr>
          <w:p w14:paraId="01A8E2C2" w14:textId="77777777" w:rsidR="005F605B" w:rsidRPr="005F605B" w:rsidRDefault="005F605B" w:rsidP="00DC494B">
            <w:r w:rsidRPr="005F605B">
              <w:t xml:space="preserve">Clicks/sec           </w:t>
            </w:r>
          </w:p>
        </w:tc>
        <w:tc>
          <w:tcPr>
            <w:tcW w:w="8505" w:type="dxa"/>
          </w:tcPr>
          <w:p w14:paraId="0D161B77" w14:textId="2F58535F" w:rsidR="005F605B" w:rsidRPr="005F605B" w:rsidRDefault="00C041C5" w:rsidP="00DC494B">
            <w:r>
              <w:t>The reciprocal of the prior inter-click interval.</w:t>
            </w:r>
          </w:p>
        </w:tc>
      </w:tr>
      <w:tr w:rsidR="005F605B" w:rsidRPr="005F605B" w14:paraId="0B48804C" w14:textId="2AE43E3B" w:rsidTr="005F605B">
        <w:tc>
          <w:tcPr>
            <w:tcW w:w="2376" w:type="dxa"/>
          </w:tcPr>
          <w:p w14:paraId="47546236" w14:textId="0CE7DC23" w:rsidR="005F605B" w:rsidRPr="005F605B" w:rsidRDefault="005F605B" w:rsidP="00FF7AF5">
            <w:r w:rsidRPr="005F605B">
              <w:lastRenderedPageBreak/>
              <w:t xml:space="preserve">Train Q class   </w:t>
            </w:r>
            <w:r w:rsidR="00FF7AF5" w:rsidRPr="00B12379">
              <w:rPr>
                <w:noProof/>
              </w:rPr>
              <w:drawing>
                <wp:anchor distT="0" distB="0" distL="114300" distR="114300" simplePos="0" relativeHeight="251662336" behindDoc="0" locked="0" layoutInCell="1" allowOverlap="1" wp14:anchorId="6F5D0405" wp14:editId="427336B9">
                  <wp:simplePos x="0" y="0"/>
                  <wp:positionH relativeFrom="column">
                    <wp:posOffset>-1270</wp:posOffset>
                  </wp:positionH>
                  <wp:positionV relativeFrom="paragraph">
                    <wp:posOffset>250190</wp:posOffset>
                  </wp:positionV>
                  <wp:extent cx="1231900" cy="640080"/>
                  <wp:effectExtent l="0" t="0" r="635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31900" cy="640080"/>
                          </a:xfrm>
                          <a:prstGeom prst="rect">
                            <a:avLst/>
                          </a:prstGeom>
                        </pic:spPr>
                      </pic:pic>
                    </a:graphicData>
                  </a:graphic>
                  <wp14:sizeRelH relativeFrom="page">
                    <wp14:pctWidth>0</wp14:pctWidth>
                  </wp14:sizeRelH>
                  <wp14:sizeRelV relativeFrom="page">
                    <wp14:pctHeight>0</wp14:pctHeight>
                  </wp14:sizeRelV>
                </wp:anchor>
              </w:drawing>
            </w:r>
            <w:r w:rsidRPr="005F605B">
              <w:t xml:space="preserve">         </w:t>
            </w:r>
          </w:p>
        </w:tc>
        <w:tc>
          <w:tcPr>
            <w:tcW w:w="8505" w:type="dxa"/>
          </w:tcPr>
          <w:p w14:paraId="11343674" w14:textId="25437BE5" w:rsidR="005F605B" w:rsidRPr="005F605B" w:rsidRDefault="00FF7AF5" w:rsidP="00FF7AF5">
            <w:r w:rsidRPr="00B12379">
              <w:t xml:space="preserve">The </w:t>
            </w:r>
            <w:r w:rsidRPr="00B12379">
              <w:rPr>
                <w:b/>
              </w:rPr>
              <w:t xml:space="preserve">Q class </w:t>
            </w:r>
            <w:r w:rsidRPr="00B12379">
              <w:t>is the ‘quality’ of the train = the confidence of it’s coming from a true train source, as opposed to a being a chance sequence of similar clicks at similar intervals. Normally only Q High and Moderate are treated as reliable, but it may be of interest at times to look at the lower Q classes.</w:t>
            </w:r>
            <w:r>
              <w:t xml:space="preserve"> </w:t>
            </w:r>
            <w:r w:rsidRPr="00B12379">
              <w:t>The lowest, called doubtful or ‘?’</w:t>
            </w:r>
            <w:r>
              <w:t xml:space="preserve"> </w:t>
            </w:r>
            <w:r w:rsidRPr="00B12379">
              <w:t xml:space="preserve">includes trains that really belong to a higher Q class but appear to </w:t>
            </w:r>
            <w:r>
              <w:t xml:space="preserve">be </w:t>
            </w:r>
            <w:r w:rsidRPr="00B12379">
              <w:t>composed of echoes of a higher Q train. They are ‘down-classed’ to avoid double-counting of trains with echoes.</w:t>
            </w:r>
          </w:p>
        </w:tc>
      </w:tr>
      <w:tr w:rsidR="005F605B" w:rsidRPr="005F605B" w14:paraId="670ECB07" w14:textId="29CB8DBD" w:rsidTr="005F605B">
        <w:tc>
          <w:tcPr>
            <w:tcW w:w="2376" w:type="dxa"/>
          </w:tcPr>
          <w:p w14:paraId="2A30DE5C" w14:textId="77777777" w:rsidR="005F605B" w:rsidRDefault="005F605B" w:rsidP="00DC494B">
            <w:r w:rsidRPr="005F605B">
              <w:t xml:space="preserve">Train Species class  </w:t>
            </w:r>
          </w:p>
          <w:p w14:paraId="776E8C71" w14:textId="70F7AFF3" w:rsidR="00FF7AF5" w:rsidRPr="005F605B" w:rsidRDefault="00FF7AF5" w:rsidP="00DC494B">
            <w:r w:rsidRPr="00B12379">
              <w:rPr>
                <w:i/>
                <w:noProof/>
              </w:rPr>
              <w:drawing>
                <wp:anchor distT="0" distB="0" distL="114300" distR="114300" simplePos="0" relativeHeight="251661312" behindDoc="0" locked="0" layoutInCell="1" allowOverlap="1" wp14:anchorId="6925F5AF" wp14:editId="59071E63">
                  <wp:simplePos x="0" y="0"/>
                  <wp:positionH relativeFrom="column">
                    <wp:posOffset>-1270</wp:posOffset>
                  </wp:positionH>
                  <wp:positionV relativeFrom="paragraph">
                    <wp:posOffset>248285</wp:posOffset>
                  </wp:positionV>
                  <wp:extent cx="1273810" cy="525145"/>
                  <wp:effectExtent l="0" t="0" r="254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73810" cy="525145"/>
                          </a:xfrm>
                          <a:prstGeom prst="rect">
                            <a:avLst/>
                          </a:prstGeom>
                        </pic:spPr>
                      </pic:pic>
                    </a:graphicData>
                  </a:graphic>
                  <wp14:sizeRelH relativeFrom="page">
                    <wp14:pctWidth>0</wp14:pctWidth>
                  </wp14:sizeRelH>
                  <wp14:sizeRelV relativeFrom="page">
                    <wp14:pctHeight>0</wp14:pctHeight>
                  </wp14:sizeRelV>
                </wp:anchor>
              </w:drawing>
            </w:r>
          </w:p>
        </w:tc>
        <w:tc>
          <w:tcPr>
            <w:tcW w:w="8505" w:type="dxa"/>
          </w:tcPr>
          <w:p w14:paraId="1F43962E" w14:textId="6D8174F4" w:rsidR="00A446F8" w:rsidRDefault="00A446F8" w:rsidP="00DC494B">
            <w:r w:rsidRPr="00B12379">
              <w:t xml:space="preserve">NBHF = narrow band high frequency – this species group includes all porpoises, some </w:t>
            </w:r>
            <w:proofErr w:type="gramStart"/>
            <w:r w:rsidRPr="00B12379">
              <w:t>dolphins</w:t>
            </w:r>
            <w:proofErr w:type="gramEnd"/>
            <w:r w:rsidRPr="00B12379">
              <w:t xml:space="preserve"> and pygmy sperm whales</w:t>
            </w:r>
            <w:r w:rsidR="009B434F">
              <w:t>.</w:t>
            </w:r>
          </w:p>
          <w:p w14:paraId="5A0E844F" w14:textId="77777777" w:rsidR="009B434F" w:rsidRDefault="00A446F8" w:rsidP="00DC494B">
            <w:r w:rsidRPr="00B12379">
              <w:t xml:space="preserve">‘Other cet’ </w:t>
            </w:r>
            <w:r w:rsidR="009B434F">
              <w:t>=</w:t>
            </w:r>
            <w:r w:rsidRPr="00B12379">
              <w:t xml:space="preserve"> all other cetaceans – dolphins, beaked whales, pilot whales etc. </w:t>
            </w:r>
          </w:p>
          <w:p w14:paraId="05583C37" w14:textId="77777777" w:rsidR="009B434F" w:rsidRDefault="00A446F8" w:rsidP="00DC494B">
            <w:r w:rsidRPr="00B12379">
              <w:t xml:space="preserve">‘Sonar’ includes all sources that seem to be man-made. </w:t>
            </w:r>
          </w:p>
          <w:p w14:paraId="010957CB" w14:textId="13820306" w:rsidR="005F605B" w:rsidRPr="005F605B" w:rsidRDefault="00A446F8" w:rsidP="00DC494B">
            <w:r w:rsidRPr="00B12379">
              <w:t>‘Unclassed’ the</w:t>
            </w:r>
            <w:r w:rsidR="009B434F">
              <w:t xml:space="preserve">se are trains with </w:t>
            </w:r>
            <w:r w:rsidRPr="00B12379">
              <w:t xml:space="preserve">features </w:t>
            </w:r>
            <w:r w:rsidR="009B434F">
              <w:t>that</w:t>
            </w:r>
            <w:r w:rsidRPr="00B12379">
              <w:t xml:space="preserve"> overlap two classes or lack any strongly discriminatory features</w:t>
            </w:r>
            <w:r w:rsidR="009B434F">
              <w:t>.</w:t>
            </w:r>
          </w:p>
        </w:tc>
      </w:tr>
      <w:tr w:rsidR="005F605B" w:rsidRPr="005F605B" w14:paraId="4C2CE23D" w14:textId="7F9AED74" w:rsidTr="005F605B">
        <w:tc>
          <w:tcPr>
            <w:tcW w:w="2376" w:type="dxa"/>
          </w:tcPr>
          <w:p w14:paraId="3D8FAEAC" w14:textId="77777777" w:rsidR="005F605B" w:rsidRPr="005F605B" w:rsidRDefault="005F605B" w:rsidP="00DC494B">
            <w:r w:rsidRPr="005F605B">
              <w:t xml:space="preserve">NBHF index          </w:t>
            </w:r>
          </w:p>
        </w:tc>
        <w:tc>
          <w:tcPr>
            <w:tcW w:w="8505" w:type="dxa"/>
          </w:tcPr>
          <w:p w14:paraId="75948408" w14:textId="536D73CD" w:rsidR="005F605B" w:rsidRPr="005F605B" w:rsidRDefault="00E76D90" w:rsidP="00DC494B">
            <w:r>
              <w:t xml:space="preserve">A metric based on frequency, </w:t>
            </w:r>
            <w:r w:rsidR="00AD238B">
              <w:t xml:space="preserve">duration (= n of cycles), bandwidth, </w:t>
            </w:r>
            <w:r w:rsidR="00C66866">
              <w:t>and the position of the loudest cycle within the click.</w:t>
            </w:r>
            <w:r>
              <w:t xml:space="preserve"> </w:t>
            </w:r>
          </w:p>
        </w:tc>
      </w:tr>
      <w:tr w:rsidR="005F605B" w:rsidRPr="005F605B" w14:paraId="43ECDFA8" w14:textId="58D6059A" w:rsidTr="005F605B">
        <w:tc>
          <w:tcPr>
            <w:tcW w:w="2376" w:type="dxa"/>
          </w:tcPr>
          <w:p w14:paraId="70F00B42" w14:textId="77777777" w:rsidR="005F605B" w:rsidRPr="005F605B" w:rsidRDefault="005F605B" w:rsidP="00DC494B">
            <w:r w:rsidRPr="005F605B">
              <w:t xml:space="preserve">N of cycles         </w:t>
            </w:r>
          </w:p>
        </w:tc>
        <w:tc>
          <w:tcPr>
            <w:tcW w:w="8505" w:type="dxa"/>
          </w:tcPr>
          <w:p w14:paraId="25A1BA97" w14:textId="5A678E1D" w:rsidR="005F605B" w:rsidRPr="005F605B" w:rsidRDefault="00411E5F" w:rsidP="00DC494B">
            <w:r>
              <w:t>This is used in place of ‘duration</w:t>
            </w:r>
            <w:r w:rsidR="00D42D48">
              <w:t xml:space="preserve">’. It is the number of waves, = cycles, in </w:t>
            </w:r>
            <w:r w:rsidR="007658DB">
              <w:t>the click.</w:t>
            </w:r>
          </w:p>
        </w:tc>
      </w:tr>
      <w:tr w:rsidR="005F605B" w:rsidRPr="005F605B" w14:paraId="34F07122" w14:textId="625C722B" w:rsidTr="005F605B">
        <w:tc>
          <w:tcPr>
            <w:tcW w:w="2376" w:type="dxa"/>
          </w:tcPr>
          <w:p w14:paraId="714D1375" w14:textId="07BD7BF1" w:rsidR="005F605B" w:rsidRPr="005F605B" w:rsidRDefault="005F605B" w:rsidP="00DC494B">
            <w:r w:rsidRPr="005F605B">
              <w:t xml:space="preserve">Inter-click-interval  </w:t>
            </w:r>
          </w:p>
        </w:tc>
        <w:tc>
          <w:tcPr>
            <w:tcW w:w="8505" w:type="dxa"/>
          </w:tcPr>
          <w:p w14:paraId="10C55A7A" w14:textId="77777777" w:rsidR="006A07A3" w:rsidRDefault="00D5411D" w:rsidP="006E1704">
            <w:pPr>
              <w:spacing w:after="0"/>
            </w:pPr>
            <w:r>
              <w:t>Where a click has been inferred (i.e. it wasn’t picked up as part of the train</w:t>
            </w:r>
            <w:r w:rsidR="007658DB">
              <w:t xml:space="preserve">) </w:t>
            </w:r>
            <w:r w:rsidR="006A07A3">
              <w:t xml:space="preserve">the interval used </w:t>
            </w:r>
          </w:p>
          <w:p w14:paraId="0F94D323" w14:textId="1339ABDB" w:rsidR="005F605B" w:rsidRPr="005F605B" w:rsidRDefault="006A07A3" w:rsidP="00DC494B">
            <w:proofErr w:type="gramStart"/>
            <w:r>
              <w:t>Takes into account</w:t>
            </w:r>
            <w:proofErr w:type="gramEnd"/>
            <w:r>
              <w:t xml:space="preserve"> the fact that the ICI is </w:t>
            </w:r>
            <w:r w:rsidR="006E1704">
              <w:t>really two such intervals.</w:t>
            </w:r>
            <w:r w:rsidR="00D5411D">
              <w:t xml:space="preserve"> </w:t>
            </w:r>
          </w:p>
        </w:tc>
      </w:tr>
      <w:tr w:rsidR="005F605B" w:rsidRPr="005F605B" w14:paraId="795F7EA6" w14:textId="04270734" w:rsidTr="005F605B">
        <w:tc>
          <w:tcPr>
            <w:tcW w:w="2376" w:type="dxa"/>
          </w:tcPr>
          <w:p w14:paraId="0730E21F" w14:textId="77777777" w:rsidR="005F605B" w:rsidRPr="005F605B" w:rsidRDefault="005F605B" w:rsidP="00DC494B">
            <w:r w:rsidRPr="005F605B">
              <w:t>Bandwidth</w:t>
            </w:r>
          </w:p>
        </w:tc>
        <w:tc>
          <w:tcPr>
            <w:tcW w:w="8505" w:type="dxa"/>
          </w:tcPr>
          <w:p w14:paraId="684C1427" w14:textId="0E432BC7" w:rsidR="005F605B" w:rsidRPr="005F605B" w:rsidRDefault="006E1704" w:rsidP="00DC494B">
            <w:r>
              <w:t xml:space="preserve">An </w:t>
            </w:r>
            <w:r w:rsidR="00FF7AF5" w:rsidRPr="00B12379">
              <w:t>arbitrary scale derived from the variation in cycle periods and amplitudes within the click</w:t>
            </w:r>
          </w:p>
        </w:tc>
      </w:tr>
      <w:tr w:rsidR="005F605B" w:rsidRPr="005F605B" w14:paraId="6339F0F5" w14:textId="4261F7A2" w:rsidTr="005F605B">
        <w:tc>
          <w:tcPr>
            <w:tcW w:w="2376" w:type="dxa"/>
          </w:tcPr>
          <w:p w14:paraId="5F8A99C5" w14:textId="77777777" w:rsidR="005F605B" w:rsidRPr="005F605B" w:rsidRDefault="005F605B" w:rsidP="00DC494B">
            <w:r w:rsidRPr="005F605B">
              <w:t xml:space="preserve">Amplitude profile          </w:t>
            </w:r>
          </w:p>
        </w:tc>
        <w:tc>
          <w:tcPr>
            <w:tcW w:w="8505" w:type="dxa"/>
          </w:tcPr>
          <w:p w14:paraId="4365EB93" w14:textId="31F34B2E" w:rsidR="005F605B" w:rsidRPr="005F605B" w:rsidRDefault="00C85510" w:rsidP="00DC494B">
            <w:r>
              <w:t>The amplitude of a few cycle peaks around the loudest cycle</w:t>
            </w:r>
            <w:r w:rsidR="003974CD">
              <w:t>.</w:t>
            </w:r>
          </w:p>
        </w:tc>
      </w:tr>
      <w:tr w:rsidR="005F605B" w:rsidRPr="005F605B" w14:paraId="18B73390" w14:textId="54E2390B" w:rsidTr="005F605B">
        <w:tc>
          <w:tcPr>
            <w:tcW w:w="2376" w:type="dxa"/>
          </w:tcPr>
          <w:p w14:paraId="40DDD167" w14:textId="77777777" w:rsidR="005F605B" w:rsidRPr="005F605B" w:rsidRDefault="005F605B" w:rsidP="00DC494B">
            <w:r w:rsidRPr="005F605B">
              <w:t xml:space="preserve">Frequency profile </w:t>
            </w:r>
          </w:p>
        </w:tc>
        <w:tc>
          <w:tcPr>
            <w:tcW w:w="8505" w:type="dxa"/>
          </w:tcPr>
          <w:p w14:paraId="05B33B6F" w14:textId="0BBA0B58" w:rsidR="005F605B" w:rsidRPr="005F605B" w:rsidRDefault="003974CD" w:rsidP="00DC494B">
            <w:r>
              <w:t xml:space="preserve">The frequency </w:t>
            </w:r>
            <w:r w:rsidR="001033BA">
              <w:t>from the wavel</w:t>
            </w:r>
            <w:r w:rsidR="00364961">
              <w:t>ength</w:t>
            </w:r>
            <w:r>
              <w:t xml:space="preserve"> a few cycle</w:t>
            </w:r>
            <w:r w:rsidR="00364961">
              <w:t>s</w:t>
            </w:r>
            <w:r>
              <w:t xml:space="preserve"> around the loudest cycle.</w:t>
            </w:r>
          </w:p>
        </w:tc>
      </w:tr>
      <w:tr w:rsidR="005F605B" w:rsidRPr="005F605B" w14:paraId="4413FCA1" w14:textId="2A9205A0" w:rsidTr="005F605B">
        <w:tc>
          <w:tcPr>
            <w:tcW w:w="2376" w:type="dxa"/>
          </w:tcPr>
          <w:p w14:paraId="4741D84E" w14:textId="77777777" w:rsidR="005F605B" w:rsidRPr="005F605B" w:rsidRDefault="005F605B" w:rsidP="00DC494B">
            <w:r w:rsidRPr="005F605B">
              <w:t xml:space="preserve">Cluster size           </w:t>
            </w:r>
          </w:p>
        </w:tc>
        <w:tc>
          <w:tcPr>
            <w:tcW w:w="8505" w:type="dxa"/>
          </w:tcPr>
          <w:p w14:paraId="3EEE93E1" w14:textId="1AD51461" w:rsidR="005F605B" w:rsidRPr="005F605B" w:rsidRDefault="00364961" w:rsidP="00DC494B">
            <w:r>
              <w:t xml:space="preserve">The number of clicks identified as being part of the cluster of </w:t>
            </w:r>
            <w:r w:rsidR="0066764D">
              <w:t>multipath replicates</w:t>
            </w:r>
          </w:p>
        </w:tc>
      </w:tr>
      <w:tr w:rsidR="005F605B" w:rsidRPr="005F605B" w14:paraId="2F5DDF4C" w14:textId="1D54FE32" w:rsidTr="005F605B">
        <w:tc>
          <w:tcPr>
            <w:tcW w:w="2376" w:type="dxa"/>
          </w:tcPr>
          <w:p w14:paraId="4DCF9397" w14:textId="77777777" w:rsidR="005F605B" w:rsidRPr="005F605B" w:rsidRDefault="005F605B" w:rsidP="00DC494B">
            <w:r w:rsidRPr="005F605B">
              <w:t>Train WUTS risk</w:t>
            </w:r>
          </w:p>
        </w:tc>
        <w:tc>
          <w:tcPr>
            <w:tcW w:w="8505" w:type="dxa"/>
          </w:tcPr>
          <w:p w14:paraId="60A88D38" w14:textId="1AC6F8ED" w:rsidR="005F605B" w:rsidRPr="005F605B" w:rsidRDefault="00382238" w:rsidP="00DC494B">
            <w:r>
              <w:t>An estimate</w:t>
            </w:r>
            <w:r w:rsidR="00B163C5">
              <w:t>, of low accuracy, of the risk of this being a click train produced by a Weak Unknown Train Source</w:t>
            </w:r>
            <w:r w:rsidR="0074183D">
              <w:t>.</w:t>
            </w:r>
          </w:p>
        </w:tc>
      </w:tr>
      <w:tr w:rsidR="005F605B" w:rsidRPr="005F605B" w14:paraId="6B2BEF21" w14:textId="58F5EC33" w:rsidTr="005F605B">
        <w:tc>
          <w:tcPr>
            <w:tcW w:w="2376" w:type="dxa"/>
          </w:tcPr>
          <w:p w14:paraId="3F4C3F7A" w14:textId="77777777" w:rsidR="005F605B" w:rsidRPr="005F605B" w:rsidRDefault="005F605B" w:rsidP="00DC494B">
            <w:r w:rsidRPr="005F605B">
              <w:t>Battery levels</w:t>
            </w:r>
          </w:p>
        </w:tc>
        <w:tc>
          <w:tcPr>
            <w:tcW w:w="8505" w:type="dxa"/>
          </w:tcPr>
          <w:p w14:paraId="6D7341DB" w14:textId="710ED51B" w:rsidR="005F605B" w:rsidRPr="005F605B" w:rsidRDefault="00582B0B" w:rsidP="00DC494B">
            <w:r>
              <w:t>Each battery stack is logged every minute</w:t>
            </w:r>
          </w:p>
        </w:tc>
      </w:tr>
    </w:tbl>
    <w:p w14:paraId="62058111" w14:textId="6A37FFA7" w:rsidR="00A350C7" w:rsidRDefault="00895CE8" w:rsidP="00100EDF">
      <w:r>
        <w:t xml:space="preserve">More details on these are in the document </w:t>
      </w:r>
      <w:r w:rsidR="00B27D7D">
        <w:t>‘</w:t>
      </w:r>
      <w:r w:rsidR="00A446F8">
        <w:t xml:space="preserve">FPOD click and train </w:t>
      </w:r>
      <w:proofErr w:type="gramStart"/>
      <w:r w:rsidR="00A446F8">
        <w:t>descriptions’</w:t>
      </w:r>
      <w:proofErr w:type="gramEnd"/>
      <w:r w:rsidR="00A446F8">
        <w:t>.</w:t>
      </w:r>
    </w:p>
    <w:p w14:paraId="1A284CAE" w14:textId="77777777" w:rsidR="00A446F8" w:rsidRPr="00B12379" w:rsidRDefault="00A446F8" w:rsidP="00100EDF"/>
    <w:p w14:paraId="52F96701" w14:textId="77777777" w:rsidR="00857946" w:rsidRDefault="00857946" w:rsidP="00894923">
      <w:pPr>
        <w:pStyle w:val="Heading2"/>
      </w:pPr>
      <w:r>
        <w:br w:type="page"/>
      </w:r>
    </w:p>
    <w:p w14:paraId="79DC433E" w14:textId="6560F08E" w:rsidR="00075975" w:rsidRPr="00B12379" w:rsidRDefault="00A156E6" w:rsidP="00894923">
      <w:pPr>
        <w:pStyle w:val="Heading2"/>
      </w:pPr>
      <w:r w:rsidRPr="00B12379">
        <w:lastRenderedPageBreak/>
        <w:t>Waveform display</w:t>
      </w:r>
    </w:p>
    <w:p w14:paraId="120C9C56" w14:textId="06F8252F" w:rsidR="00075975" w:rsidRPr="00B12379" w:rsidRDefault="00312CC3" w:rsidP="00395430">
      <w:pPr>
        <w:spacing w:before="120" w:after="0"/>
      </w:pPr>
      <w:r w:rsidRPr="00B12379">
        <w:t xml:space="preserve">Put a tick in the ‘waveform + spectrum’ </w:t>
      </w:r>
      <w:r w:rsidR="00894923" w:rsidRPr="00B12379">
        <w:t>box on the left side of the main display.</w:t>
      </w:r>
      <w:r w:rsidR="00D9562C">
        <w:t xml:space="preserve"> </w:t>
      </w:r>
      <w:r w:rsidR="00894923" w:rsidRPr="00B12379">
        <w:t>You will then see a more detailed view of some clicks that have extra data saved.</w:t>
      </w:r>
      <w:r w:rsidR="00D9562C">
        <w:t xml:space="preserve"> </w:t>
      </w:r>
      <w:r w:rsidR="00894923" w:rsidRPr="00B12379">
        <w:t xml:space="preserve">They are selected by a real-time train detection algorithm that is </w:t>
      </w:r>
      <w:r w:rsidR="00E43914" w:rsidRPr="00B12379">
        <w:t xml:space="preserve">a </w:t>
      </w:r>
      <w:r w:rsidR="00894923" w:rsidRPr="00B12379">
        <w:t xml:space="preserve">simple </w:t>
      </w:r>
      <w:r w:rsidR="00E43914" w:rsidRPr="00B12379">
        <w:t>but</w:t>
      </w:r>
      <w:r w:rsidR="00894923" w:rsidRPr="00B12379">
        <w:t xml:space="preserve"> inaccurate</w:t>
      </w:r>
      <w:r w:rsidR="00E43914" w:rsidRPr="00B12379">
        <w:t xml:space="preserve"> method of </w:t>
      </w:r>
      <w:r w:rsidR="00894923" w:rsidRPr="00B12379">
        <w:t>selecting clicks for this special treatment.</w:t>
      </w:r>
      <w:r w:rsidR="00D9562C">
        <w:t xml:space="preserve"> </w:t>
      </w:r>
      <w:r w:rsidR="00894923" w:rsidRPr="00B12379">
        <w:t>It does provide ‘voucher’ specimens of some clicks in many cetacean trains.</w:t>
      </w:r>
    </w:p>
    <w:p w14:paraId="08D637A2" w14:textId="77777777" w:rsidR="004B6B19" w:rsidRPr="00B12379" w:rsidRDefault="00894923" w:rsidP="00395430">
      <w:pPr>
        <w:spacing w:before="120" w:after="0"/>
      </w:pPr>
      <w:r w:rsidRPr="00B12379">
        <w:t>Here is the display of a click from a harbour porpoise:</w:t>
      </w:r>
      <w:r w:rsidR="00A156E6" w:rsidRPr="00B12379">
        <w:rPr>
          <w:noProof/>
          <w:lang w:eastAsia="zh-CN"/>
        </w:rPr>
        <w:drawing>
          <wp:inline distT="0" distB="0" distL="0" distR="0" wp14:anchorId="06D7858D" wp14:editId="0125AB3D">
            <wp:extent cx="6837680" cy="28797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7680" cy="2879725"/>
                    </a:xfrm>
                    <a:prstGeom prst="rect">
                      <a:avLst/>
                    </a:prstGeom>
                    <a:noFill/>
                    <a:ln>
                      <a:noFill/>
                    </a:ln>
                  </pic:spPr>
                </pic:pic>
              </a:graphicData>
            </a:graphic>
          </wp:inline>
        </w:drawing>
      </w:r>
    </w:p>
    <w:p w14:paraId="1D20F1A9" w14:textId="36AC0BA4" w:rsidR="00894923" w:rsidRPr="00B12379" w:rsidRDefault="00894923" w:rsidP="00894923">
      <w:r w:rsidRPr="00B12379">
        <w:t>The data stored was the amplitude and timing (to 250ns resolution) of the peak of each wave shown.</w:t>
      </w:r>
      <w:r w:rsidR="00D9562C">
        <w:t xml:space="preserve"> </w:t>
      </w:r>
      <w:r w:rsidRPr="00B12379">
        <w:t>The waveform</w:t>
      </w:r>
      <w:r w:rsidR="003D22C3" w:rsidRPr="00B12379">
        <w:t>, in yellow,</w:t>
      </w:r>
      <w:r w:rsidRPr="00B12379">
        <w:t xml:space="preserve"> has been constructed by fitting sine waves to the 10 points stored.</w:t>
      </w:r>
      <w:r w:rsidR="00D9562C">
        <w:t xml:space="preserve"> </w:t>
      </w:r>
      <w:r w:rsidRPr="00B12379">
        <w:t xml:space="preserve">This </w:t>
      </w:r>
      <w:r w:rsidR="002C53AD" w:rsidRPr="00B12379">
        <w:t xml:space="preserve">synthetic </w:t>
      </w:r>
      <w:r w:rsidRPr="00B12379">
        <w:t xml:space="preserve">waveform has been sampled at 1m samples per second </w:t>
      </w:r>
      <w:r w:rsidR="003D22C3" w:rsidRPr="00B12379">
        <w:t xml:space="preserve">to provide </w:t>
      </w:r>
      <w:r w:rsidRPr="00B12379">
        <w:t xml:space="preserve">the </w:t>
      </w:r>
      <w:r w:rsidR="003D22C3" w:rsidRPr="00B12379">
        <w:t>input data for the Fast Fourier Transform (</w:t>
      </w:r>
      <w:r w:rsidRPr="00B12379">
        <w:t>FFT</w:t>
      </w:r>
      <w:r w:rsidR="003D22C3" w:rsidRPr="00B12379">
        <w:t xml:space="preserve">) that gives us the </w:t>
      </w:r>
      <w:r w:rsidR="002C5EA0" w:rsidRPr="00B12379">
        <w:rPr>
          <w:color w:val="00B050"/>
        </w:rPr>
        <w:t xml:space="preserve">frequency </w:t>
      </w:r>
      <w:r w:rsidR="003D22C3" w:rsidRPr="00B12379">
        <w:rPr>
          <w:color w:val="00B050"/>
        </w:rPr>
        <w:t>spectrum</w:t>
      </w:r>
      <w:r w:rsidR="003D22C3" w:rsidRPr="00B12379">
        <w:t>, shown in green.</w:t>
      </w:r>
      <w:r w:rsidR="00E21B6D" w:rsidRPr="00B12379">
        <w:t xml:space="preserve"> The data has been expanded to 512 samples by zero-padding at each end.</w:t>
      </w:r>
    </w:p>
    <w:p w14:paraId="13E38F87" w14:textId="21589F2F" w:rsidR="003D22C3" w:rsidRPr="00B12379" w:rsidRDefault="003D22C3" w:rsidP="00894923">
      <w:r w:rsidRPr="00B12379">
        <w:t xml:space="preserve">The pink line shows the </w:t>
      </w:r>
      <w:r w:rsidRPr="00B12379">
        <w:rPr>
          <w:color w:val="CC3399"/>
        </w:rPr>
        <w:t>cycle-by-cycle frequency</w:t>
      </w:r>
      <w:r w:rsidRPr="00B12379">
        <w:t>, which, in this case, shows a shallow downward trend.</w:t>
      </w:r>
      <w:r w:rsidR="00D9562C">
        <w:t xml:space="preserve"> </w:t>
      </w:r>
      <w:proofErr w:type="gramStart"/>
      <w:r w:rsidRPr="00B12379">
        <w:t>Actually it</w:t>
      </w:r>
      <w:proofErr w:type="gramEnd"/>
      <w:r w:rsidRPr="00B12379">
        <w:t xml:space="preserve"> seems that this is common feature of porpoise clicks, which has previously been overlooked because the FFT spectrum gives no information about the sequence of frequencies within a sound. (The FFT does give phase information </w:t>
      </w:r>
      <w:r w:rsidR="000463AC" w:rsidRPr="00B12379">
        <w:t xml:space="preserve">on each </w:t>
      </w:r>
      <w:proofErr w:type="gramStart"/>
      <w:r w:rsidR="000463AC" w:rsidRPr="00B12379">
        <w:t>frequency</w:t>
      </w:r>
      <w:proofErr w:type="gramEnd"/>
      <w:r w:rsidR="000463AC" w:rsidRPr="00B12379">
        <w:t xml:space="preserve"> but this </w:t>
      </w:r>
      <w:r w:rsidRPr="00B12379">
        <w:t xml:space="preserve">is usually discarded because it is sensitive to the exact positioning of the input data </w:t>
      </w:r>
      <w:r w:rsidR="000463AC" w:rsidRPr="00B12379">
        <w:t xml:space="preserve">set </w:t>
      </w:r>
      <w:r w:rsidRPr="00B12379">
        <w:t>in the stream of values.</w:t>
      </w:r>
      <w:r w:rsidR="00D9562C">
        <w:t xml:space="preserve"> </w:t>
      </w:r>
      <w:r w:rsidRPr="00B12379">
        <w:t>Move a few samples earlier or later and the phase values jump around horribly</w:t>
      </w:r>
      <w:r w:rsidR="000463AC" w:rsidRPr="00B12379">
        <w:t xml:space="preserve"> so few analysts have found th</w:t>
      </w:r>
      <w:r w:rsidR="00E43914" w:rsidRPr="00B12379">
        <w:t xml:space="preserve">is information </w:t>
      </w:r>
      <w:r w:rsidR="000463AC" w:rsidRPr="00B12379">
        <w:t>useful</w:t>
      </w:r>
      <w:r w:rsidRPr="00B12379">
        <w:t>.)</w:t>
      </w:r>
    </w:p>
    <w:p w14:paraId="1C05EB30" w14:textId="2A7C199B" w:rsidR="00E21B6D" w:rsidRPr="00B12379" w:rsidRDefault="00E21B6D" w:rsidP="00E21B6D">
      <w:r w:rsidRPr="00B12379">
        <w:t>The text boxes give largely self-explanatory information.</w:t>
      </w:r>
      <w:r w:rsidR="00D9562C">
        <w:t xml:space="preserve"> </w:t>
      </w:r>
      <w:r w:rsidRPr="00B12379">
        <w:t xml:space="preserve">It is notable that, for NBHF clicks, the time domain frequency estimation, </w:t>
      </w:r>
      <w:r w:rsidR="00E43914" w:rsidRPr="00B12379">
        <w:t>which</w:t>
      </w:r>
      <w:r w:rsidRPr="00B12379">
        <w:t xml:space="preserve"> uses the length of the click and the number of cycles within it, gives the same frequency as the peak of the FFT frequency spectrum.</w:t>
      </w:r>
      <w:r w:rsidR="00D9562C">
        <w:t xml:space="preserve"> </w:t>
      </w:r>
      <w:r w:rsidRPr="00B12379">
        <w:t xml:space="preserve">The </w:t>
      </w:r>
      <w:r w:rsidR="00D2491B" w:rsidRPr="00B12379">
        <w:t>bandwidth (</w:t>
      </w:r>
      <w:r w:rsidRPr="00B12379">
        <w:t>BW</w:t>
      </w:r>
      <w:r w:rsidR="00D2491B" w:rsidRPr="00B12379">
        <w:t>)</w:t>
      </w:r>
      <w:r w:rsidRPr="00B12379">
        <w:t xml:space="preserve"> measure</w:t>
      </w:r>
      <w:r w:rsidR="000463AC" w:rsidRPr="00B12379">
        <w:t xml:space="preserve"> here</w:t>
      </w:r>
      <w:r w:rsidRPr="00B12379">
        <w:t xml:space="preserve"> is an arbitrary construct</w:t>
      </w:r>
      <w:r w:rsidR="00D2491B" w:rsidRPr="00B12379">
        <w:t xml:space="preserve"> but is more </w:t>
      </w:r>
      <w:r w:rsidR="000463AC" w:rsidRPr="00B12379">
        <w:t xml:space="preserve">powerful than a conventional bandwidth measurement </w:t>
      </w:r>
      <w:r w:rsidR="00D2491B" w:rsidRPr="00B12379">
        <w:t xml:space="preserve">in its role in the classifiers </w:t>
      </w:r>
      <w:r w:rsidR="00CE468E" w:rsidRPr="00B12379">
        <w:t>used</w:t>
      </w:r>
      <w:r w:rsidR="00D2491B" w:rsidRPr="00B12379">
        <w:t xml:space="preserve"> in the train detection process</w:t>
      </w:r>
      <w:r w:rsidRPr="00B12379">
        <w:t>.</w:t>
      </w:r>
    </w:p>
    <w:p w14:paraId="0748254F" w14:textId="647366FF" w:rsidR="00EC30F0" w:rsidRPr="00B12379" w:rsidRDefault="00EC30F0" w:rsidP="00E21B6D">
      <w:r w:rsidRPr="00B12379">
        <w:rPr>
          <w:noProof/>
          <w:lang w:eastAsia="zh-CN"/>
        </w:rPr>
        <w:drawing>
          <wp:anchor distT="0" distB="0" distL="114300" distR="114300" simplePos="0" relativeHeight="251649024" behindDoc="0" locked="0" layoutInCell="1" allowOverlap="1" wp14:anchorId="6866BD92" wp14:editId="1D26EC86">
            <wp:simplePos x="0" y="0"/>
            <wp:positionH relativeFrom="column">
              <wp:posOffset>-1270</wp:posOffset>
            </wp:positionH>
            <wp:positionV relativeFrom="paragraph">
              <wp:posOffset>6182</wp:posOffset>
            </wp:positionV>
            <wp:extent cx="5123815" cy="295783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23815" cy="2957830"/>
                    </a:xfrm>
                    <a:prstGeom prst="rect">
                      <a:avLst/>
                    </a:prstGeom>
                  </pic:spPr>
                </pic:pic>
              </a:graphicData>
            </a:graphic>
            <wp14:sizeRelH relativeFrom="page">
              <wp14:pctWidth>0</wp14:pctWidth>
            </wp14:sizeRelH>
            <wp14:sizeRelV relativeFrom="page">
              <wp14:pctHeight>0</wp14:pctHeight>
            </wp14:sizeRelV>
          </wp:anchor>
        </w:drawing>
      </w:r>
    </w:p>
    <w:p w14:paraId="2C7E49E2" w14:textId="77777777" w:rsidR="00EC30F0" w:rsidRPr="00B12379" w:rsidRDefault="00EC30F0" w:rsidP="00E21B6D"/>
    <w:p w14:paraId="2904415E" w14:textId="77777777" w:rsidR="00044D94" w:rsidRDefault="00044D94" w:rsidP="00E43914">
      <w:pPr>
        <w:pStyle w:val="Heading2"/>
      </w:pPr>
    </w:p>
    <w:p w14:paraId="4AFD5541" w14:textId="77777777" w:rsidR="00044D94" w:rsidRDefault="00044D94" w:rsidP="00E43914">
      <w:pPr>
        <w:pStyle w:val="Heading2"/>
      </w:pPr>
    </w:p>
    <w:p w14:paraId="20B64832" w14:textId="77777777" w:rsidR="00044D94" w:rsidRDefault="00044D94" w:rsidP="00E43914">
      <w:pPr>
        <w:pStyle w:val="Heading2"/>
      </w:pPr>
    </w:p>
    <w:p w14:paraId="6AF0BB48" w14:textId="77777777" w:rsidR="00044D94" w:rsidRDefault="00044D94" w:rsidP="00E43914">
      <w:pPr>
        <w:pStyle w:val="Heading2"/>
      </w:pPr>
    </w:p>
    <w:p w14:paraId="7370A4DC" w14:textId="3600D734" w:rsidR="00B76929" w:rsidRPr="00B12379" w:rsidRDefault="00B76929">
      <w:pPr>
        <w:spacing w:after="200"/>
        <w:rPr>
          <w:rFonts w:eastAsiaTheme="majorEastAsia" w:cstheme="majorBidi"/>
          <w:bCs/>
          <w:color w:val="4F81BD" w:themeColor="accent1"/>
          <w:sz w:val="26"/>
          <w:szCs w:val="26"/>
        </w:rPr>
      </w:pPr>
    </w:p>
    <w:p w14:paraId="0F96E407" w14:textId="77777777" w:rsidR="00694D70" w:rsidRDefault="00694D70">
      <w:pPr>
        <w:spacing w:after="200"/>
        <w:rPr>
          <w:rFonts w:eastAsiaTheme="majorEastAsia" w:cstheme="majorBidi"/>
          <w:bCs/>
          <w:color w:val="4F81BD" w:themeColor="accent1"/>
          <w:sz w:val="26"/>
          <w:szCs w:val="26"/>
        </w:rPr>
      </w:pPr>
      <w:r>
        <w:br w:type="page"/>
      </w:r>
    </w:p>
    <w:p w14:paraId="4E52541F" w14:textId="74BF8599" w:rsidR="00284617" w:rsidRPr="00C170A1" w:rsidRDefault="00DE22E7" w:rsidP="00C170A1">
      <w:pPr>
        <w:pStyle w:val="Heading2"/>
        <w:rPr>
          <w:sz w:val="42"/>
          <w:szCs w:val="42"/>
        </w:rPr>
      </w:pPr>
      <w:r w:rsidRPr="00C170A1">
        <w:rPr>
          <w:sz w:val="42"/>
          <w:szCs w:val="42"/>
        </w:rPr>
        <w:lastRenderedPageBreak/>
        <w:t>Menu</w:t>
      </w:r>
      <w:r w:rsidR="00C170A1" w:rsidRPr="00C170A1">
        <w:rPr>
          <w:sz w:val="42"/>
          <w:szCs w:val="42"/>
        </w:rPr>
        <w:t xml:space="preserve">   </w:t>
      </w:r>
      <w:r w:rsidR="00C170A1">
        <w:rPr>
          <w:sz w:val="42"/>
          <w:szCs w:val="42"/>
        </w:rPr>
        <w:t xml:space="preserve">    </w:t>
      </w:r>
    </w:p>
    <w:p w14:paraId="4172318C" w14:textId="075A742F" w:rsidR="00E473AC" w:rsidRPr="00E473AC" w:rsidRDefault="00C170A1" w:rsidP="00E473AC">
      <w:r>
        <w:t>The</w:t>
      </w:r>
      <w:r w:rsidR="00C35960">
        <w:t xml:space="preserve"> ’menu’ pages are shown by clicking on the large green text label, top right, or moving the </w:t>
      </w:r>
      <w:r w:rsidR="00773060">
        <w:t xml:space="preserve">mouse pointer to the top of the screen and down </w:t>
      </w:r>
      <w:proofErr w:type="gramStart"/>
      <w:r w:rsidR="00773060">
        <w:t>again, or</w:t>
      </w:r>
      <w:proofErr w:type="gramEnd"/>
      <w:r w:rsidR="00773060">
        <w:t xml:space="preserve"> clicking the tiny ‘menu’ button top left.</w:t>
      </w:r>
    </w:p>
    <w:p w14:paraId="348A6E04" w14:textId="530F3738" w:rsidR="00B700D6" w:rsidRDefault="006E6219" w:rsidP="006E6219">
      <w:r>
        <w:t xml:space="preserve">The </w:t>
      </w:r>
      <w:r w:rsidRPr="00CA6944">
        <w:rPr>
          <w:b/>
          <w:bCs/>
          <w:i/>
          <w:iCs/>
        </w:rPr>
        <w:t>hints</w:t>
      </w:r>
      <w:r>
        <w:rPr>
          <w:i/>
          <w:iCs/>
        </w:rPr>
        <w:t xml:space="preserve"> </w:t>
      </w:r>
      <w:r>
        <w:t xml:space="preserve">shown in </w:t>
      </w:r>
      <w:r w:rsidR="006E2DA6">
        <w:t xml:space="preserve">red in </w:t>
      </w:r>
      <w:r>
        <w:t>the green bar at the top explain m</w:t>
      </w:r>
      <w:r w:rsidR="00760D99">
        <w:t>ost</w:t>
      </w:r>
      <w:r>
        <w:t xml:space="preserve"> of the </w:t>
      </w:r>
      <w:r w:rsidR="000143EA">
        <w:t>items</w:t>
      </w:r>
      <w:r w:rsidR="009379FF">
        <w:t xml:space="preserve"> when you hover over them</w:t>
      </w:r>
      <w:r w:rsidR="000143EA">
        <w:t xml:space="preserve">, so this </w:t>
      </w:r>
      <w:r w:rsidR="00E963DE">
        <w:t xml:space="preserve">just picks out some </w:t>
      </w:r>
      <w:r w:rsidR="00422A98">
        <w:t>other points</w:t>
      </w:r>
      <w:r w:rsidR="009379FF">
        <w:t xml:space="preserve"> from each page</w:t>
      </w:r>
      <w:r w:rsidR="00422A98">
        <w:t>.</w:t>
      </w:r>
    </w:p>
    <w:p w14:paraId="1FA07B8E" w14:textId="77777777" w:rsidR="00773060" w:rsidRDefault="00773060" w:rsidP="006E6219"/>
    <w:p w14:paraId="56A10916" w14:textId="76E736B9" w:rsidR="00443C22" w:rsidRPr="004F31CE" w:rsidRDefault="00443C22" w:rsidP="006E6219">
      <w:pPr>
        <w:rPr>
          <w:b/>
          <w:bCs/>
          <w:i/>
          <w:iCs/>
          <w:sz w:val="32"/>
          <w:szCs w:val="32"/>
        </w:rPr>
      </w:pPr>
      <w:r w:rsidRPr="004F31CE">
        <w:rPr>
          <w:b/>
          <w:bCs/>
          <w:i/>
          <w:iCs/>
          <w:sz w:val="32"/>
          <w:szCs w:val="32"/>
        </w:rPr>
        <w:t>Read SD</w:t>
      </w:r>
      <w:r w:rsidR="00BD5260" w:rsidRPr="004F31CE">
        <w:rPr>
          <w:b/>
          <w:bCs/>
          <w:i/>
          <w:iCs/>
          <w:sz w:val="32"/>
          <w:szCs w:val="32"/>
        </w:rPr>
        <w:t xml:space="preserve"> page</w:t>
      </w:r>
      <w:r w:rsidR="0083573C">
        <w:rPr>
          <w:b/>
          <w:bCs/>
          <w:i/>
          <w:iCs/>
          <w:sz w:val="32"/>
          <w:szCs w:val="32"/>
        </w:rPr>
        <w:t xml:space="preserve"> ~~~~~~~~~~~~~~~~~~~~~~~~~~~~~</w:t>
      </w:r>
    </w:p>
    <w:p w14:paraId="3E973AEC" w14:textId="309A71DC" w:rsidR="00443C22" w:rsidRDefault="006D6307" w:rsidP="006E6219">
      <w:r w:rsidRPr="00EC72A0">
        <w:rPr>
          <w:i/>
          <w:iCs/>
        </w:rPr>
        <w:t>1: Location</w:t>
      </w:r>
      <w:r w:rsidR="00EC72A0">
        <w:rPr>
          <w:i/>
          <w:iCs/>
        </w:rPr>
        <w:t xml:space="preserve">: </w:t>
      </w:r>
      <w:r>
        <w:t xml:space="preserve"> it is </w:t>
      </w:r>
      <w:proofErr w:type="gramStart"/>
      <w:r>
        <w:t>really important</w:t>
      </w:r>
      <w:proofErr w:type="gramEnd"/>
      <w:r>
        <w:t xml:space="preserve"> to </w:t>
      </w:r>
      <w:r w:rsidR="0030392A">
        <w:t>give locations consistent unique names.</w:t>
      </w:r>
    </w:p>
    <w:p w14:paraId="2AB8E47F" w14:textId="6EB05F44" w:rsidR="0017747F" w:rsidRDefault="00BF44EC" w:rsidP="006E6219">
      <w:r>
        <w:t xml:space="preserve">If your F-POD is ‘acoustic release ready’ it </w:t>
      </w:r>
      <w:r w:rsidR="00802D8F">
        <w:t>may</w:t>
      </w:r>
      <w:r>
        <w:t xml:space="preserve"> generate text files </w:t>
      </w:r>
      <w:r w:rsidR="00802D8F">
        <w:t>with a name ‘</w:t>
      </w:r>
      <w:proofErr w:type="spellStart"/>
      <w:r w:rsidR="00802D8F">
        <w:t>SendTo</w:t>
      </w:r>
      <w:proofErr w:type="spellEnd"/>
      <w:r w:rsidR="00802D8F">
        <w:t xml:space="preserve"> Chelonia…’ Please do send them as we can then </w:t>
      </w:r>
      <w:r w:rsidR="00A311CC">
        <w:t xml:space="preserve">assess the risk of </w:t>
      </w:r>
      <w:r w:rsidR="005F69EE">
        <w:t>your acoustic release fir</w:t>
      </w:r>
      <w:r w:rsidR="00A311CC">
        <w:t>ing</w:t>
      </w:r>
      <w:r w:rsidR="005F69EE">
        <w:t xml:space="preserve"> accidentally</w:t>
      </w:r>
      <w:r w:rsidR="00A311CC">
        <w:t xml:space="preserve"> and </w:t>
      </w:r>
      <w:r w:rsidR="00517D40">
        <w:t xml:space="preserve">tune it </w:t>
      </w:r>
      <w:r w:rsidR="001D40DB">
        <w:t>appropriately</w:t>
      </w:r>
      <w:r w:rsidR="00A311CC">
        <w:t>.</w:t>
      </w:r>
    </w:p>
    <w:p w14:paraId="218ECFCB" w14:textId="77777777" w:rsidR="00BD5260" w:rsidRDefault="00BD5260" w:rsidP="006E6219"/>
    <w:p w14:paraId="40C4422F" w14:textId="77777777" w:rsidR="0083573C" w:rsidRPr="004F31CE" w:rsidRDefault="0091133D" w:rsidP="0083573C">
      <w:pPr>
        <w:rPr>
          <w:b/>
          <w:bCs/>
          <w:i/>
          <w:iCs/>
          <w:sz w:val="32"/>
          <w:szCs w:val="32"/>
        </w:rPr>
      </w:pPr>
      <w:r w:rsidRPr="0017165B">
        <w:rPr>
          <w:b/>
          <w:bCs/>
          <w:i/>
          <w:iCs/>
          <w:sz w:val="32"/>
          <w:szCs w:val="32"/>
        </w:rPr>
        <w:t>Files</w:t>
      </w:r>
      <w:r w:rsidR="00BD5260" w:rsidRPr="0017165B">
        <w:rPr>
          <w:b/>
          <w:bCs/>
          <w:i/>
          <w:iCs/>
          <w:sz w:val="32"/>
          <w:szCs w:val="32"/>
        </w:rPr>
        <w:t xml:space="preserve"> page</w:t>
      </w:r>
      <w:r w:rsidR="0083573C">
        <w:rPr>
          <w:b/>
          <w:bCs/>
          <w:i/>
          <w:iCs/>
          <w:sz w:val="32"/>
          <w:szCs w:val="32"/>
        </w:rPr>
        <w:t xml:space="preserve"> ~~~~~~~~~~~~~~~~~~~~~~~~~~~~~</w:t>
      </w:r>
    </w:p>
    <w:p w14:paraId="0726BFB2" w14:textId="7A48572C" w:rsidR="0030392A" w:rsidRPr="008D6D89" w:rsidRDefault="008D6D89" w:rsidP="008D6D89">
      <w:r>
        <w:t xml:space="preserve">Tip: </w:t>
      </w:r>
      <w:r w:rsidR="003A74CB">
        <w:t xml:space="preserve">Get used to looking at whatever mixture of </w:t>
      </w:r>
      <w:r w:rsidR="0017747F">
        <w:t>FP1, FP3, filters and display parameters helps you see what you want to see.</w:t>
      </w:r>
    </w:p>
    <w:p w14:paraId="5FFF92F6" w14:textId="77777777" w:rsidR="00EA5CF4" w:rsidRDefault="00152940" w:rsidP="00E37C8F">
      <w:r>
        <w:t>This is very useful</w:t>
      </w:r>
      <w:r w:rsidR="00BA3C82">
        <w:t xml:space="preserve"> – it provides a quick way to open whatever set of files you need to see the parameters you are interested in</w:t>
      </w:r>
      <w:r w:rsidR="00EA5CF4">
        <w:t xml:space="preserve">: </w:t>
      </w:r>
    </w:p>
    <w:p w14:paraId="5F2EDA95" w14:textId="672A6207" w:rsidR="00D80EDD" w:rsidRDefault="00152940" w:rsidP="00E37C8F">
      <w:r w:rsidRPr="00152940">
        <w:rPr>
          <w:noProof/>
        </w:rPr>
        <w:drawing>
          <wp:inline distT="0" distB="0" distL="0" distR="0" wp14:anchorId="6684572A" wp14:editId="32DC29B5">
            <wp:extent cx="5069541" cy="198546"/>
            <wp:effectExtent l="0" t="0" r="0" b="0"/>
            <wp:docPr id="187375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8179" name=""/>
                    <pic:cNvPicPr/>
                  </pic:nvPicPr>
                  <pic:blipFill>
                    <a:blip r:embed="rId42"/>
                    <a:stretch>
                      <a:fillRect/>
                    </a:stretch>
                  </pic:blipFill>
                  <pic:spPr>
                    <a:xfrm>
                      <a:off x="0" y="0"/>
                      <a:ext cx="5281207" cy="206836"/>
                    </a:xfrm>
                    <a:prstGeom prst="rect">
                      <a:avLst/>
                    </a:prstGeom>
                  </pic:spPr>
                </pic:pic>
              </a:graphicData>
            </a:graphic>
          </wp:inline>
        </w:drawing>
      </w:r>
    </w:p>
    <w:p w14:paraId="22C0A3D4" w14:textId="1CE6C686" w:rsidR="00152940" w:rsidRDefault="00057DF3" w:rsidP="00E37C8F">
      <w:r>
        <w:t xml:space="preserve">These </w:t>
      </w:r>
      <w:r w:rsidR="00B21DE4">
        <w:t xml:space="preserve">buttons allow you to open sets of files, or even 6 different FP3 files so that you can then use the graphs function to compare them in </w:t>
      </w:r>
      <w:r w:rsidR="00EE3ABD">
        <w:t xml:space="preserve">various </w:t>
      </w:r>
      <w:r w:rsidR="00B21DE4">
        <w:t>detail</w:t>
      </w:r>
      <w:r w:rsidR="00EE3ABD">
        <w:t>s – diel patterns, frequencies etc:</w:t>
      </w:r>
    </w:p>
    <w:p w14:paraId="0CBE2376" w14:textId="6E6B21E2" w:rsidR="00EE3ABD" w:rsidRDefault="00EE3ABD" w:rsidP="00E37C8F">
      <w:r w:rsidRPr="00EE3ABD">
        <w:rPr>
          <w:noProof/>
        </w:rPr>
        <w:drawing>
          <wp:inline distT="0" distB="0" distL="0" distR="0" wp14:anchorId="1EFFD889" wp14:editId="220D50D8">
            <wp:extent cx="2622176" cy="229817"/>
            <wp:effectExtent l="0" t="0" r="0" b="0"/>
            <wp:docPr id="144512969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9697" name="Picture 1" descr="A close up of a sign&#10;&#10;Description automatically generated"/>
                    <pic:cNvPicPr/>
                  </pic:nvPicPr>
                  <pic:blipFill>
                    <a:blip r:embed="rId43"/>
                    <a:stretch>
                      <a:fillRect/>
                    </a:stretch>
                  </pic:blipFill>
                  <pic:spPr>
                    <a:xfrm>
                      <a:off x="0" y="0"/>
                      <a:ext cx="2673559" cy="234320"/>
                    </a:xfrm>
                    <a:prstGeom prst="rect">
                      <a:avLst/>
                    </a:prstGeom>
                  </pic:spPr>
                </pic:pic>
              </a:graphicData>
            </a:graphic>
          </wp:inline>
        </w:drawing>
      </w:r>
    </w:p>
    <w:p w14:paraId="53D6C83B" w14:textId="77777777" w:rsidR="003D3874" w:rsidRPr="00D80EDD" w:rsidRDefault="003D3874" w:rsidP="00E37C8F"/>
    <w:p w14:paraId="078BC0E8" w14:textId="7ABB3B35" w:rsidR="0091133D" w:rsidRPr="0091133D" w:rsidRDefault="00687E2C" w:rsidP="006E6219">
      <w:r w:rsidRPr="00687E2C">
        <w:rPr>
          <w:noProof/>
        </w:rPr>
        <w:drawing>
          <wp:anchor distT="0" distB="0" distL="114300" distR="114300" simplePos="0" relativeHeight="251665408" behindDoc="0" locked="0" layoutInCell="1" allowOverlap="1" wp14:anchorId="4B47B3AE" wp14:editId="794C8E58">
            <wp:simplePos x="0" y="0"/>
            <wp:positionH relativeFrom="column">
              <wp:posOffset>-191</wp:posOffset>
            </wp:positionH>
            <wp:positionV relativeFrom="paragraph">
              <wp:posOffset>1574</wp:posOffset>
            </wp:positionV>
            <wp:extent cx="1911448" cy="482625"/>
            <wp:effectExtent l="0" t="0" r="0" b="0"/>
            <wp:wrapSquare wrapText="bothSides"/>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911448" cy="482625"/>
                    </a:xfrm>
                    <a:prstGeom prst="rect">
                      <a:avLst/>
                    </a:prstGeom>
                  </pic:spPr>
                </pic:pic>
              </a:graphicData>
            </a:graphic>
            <wp14:sizeRelH relativeFrom="page">
              <wp14:pctWidth>0</wp14:pctWidth>
            </wp14:sizeRelH>
            <wp14:sizeRelV relativeFrom="page">
              <wp14:pctHeight>0</wp14:pctHeight>
            </wp14:sizeRelV>
          </wp:anchor>
        </w:drawing>
      </w:r>
      <w:r w:rsidR="00DE4AF8">
        <w:t>these refer to selections that you set via the right-click pop-up menu when viewing a file</w:t>
      </w:r>
      <w:r w:rsidR="00904B70">
        <w:t xml:space="preserve">.   The enable you to analyse parts of a file or create a </w:t>
      </w:r>
      <w:r w:rsidR="003D3874">
        <w:t xml:space="preserve">cropped </w:t>
      </w:r>
      <w:r w:rsidR="00904B70">
        <w:t>copy of it.</w:t>
      </w:r>
    </w:p>
    <w:p w14:paraId="0AC7935E" w14:textId="77777777" w:rsidR="00D1770F" w:rsidRDefault="00D1770F" w:rsidP="00904B70">
      <w:pPr>
        <w:rPr>
          <w:b/>
          <w:bCs/>
          <w:i/>
          <w:iCs/>
        </w:rPr>
      </w:pPr>
    </w:p>
    <w:p w14:paraId="409A8129" w14:textId="77777777" w:rsidR="0017165B" w:rsidRDefault="0017165B" w:rsidP="00904B70">
      <w:pPr>
        <w:rPr>
          <w:b/>
          <w:bCs/>
          <w:i/>
          <w:iCs/>
          <w:sz w:val="28"/>
          <w:szCs w:val="28"/>
        </w:rPr>
      </w:pPr>
    </w:p>
    <w:p w14:paraId="0F8280E9" w14:textId="77777777" w:rsidR="0083573C" w:rsidRPr="004F31CE" w:rsidRDefault="00904B70" w:rsidP="0083573C">
      <w:pPr>
        <w:rPr>
          <w:b/>
          <w:bCs/>
          <w:i/>
          <w:iCs/>
          <w:sz w:val="32"/>
          <w:szCs w:val="32"/>
        </w:rPr>
      </w:pPr>
      <w:r w:rsidRPr="0017165B">
        <w:rPr>
          <w:b/>
          <w:bCs/>
          <w:i/>
          <w:iCs/>
          <w:sz w:val="32"/>
          <w:szCs w:val="32"/>
        </w:rPr>
        <w:t>Fil</w:t>
      </w:r>
      <w:r w:rsidR="008C6ABC" w:rsidRPr="0017165B">
        <w:rPr>
          <w:b/>
          <w:bCs/>
          <w:i/>
          <w:iCs/>
          <w:sz w:val="32"/>
          <w:szCs w:val="32"/>
        </w:rPr>
        <w:t>t</w:t>
      </w:r>
      <w:r w:rsidRPr="0017165B">
        <w:rPr>
          <w:b/>
          <w:bCs/>
          <w:i/>
          <w:iCs/>
          <w:sz w:val="32"/>
          <w:szCs w:val="32"/>
        </w:rPr>
        <w:t>e</w:t>
      </w:r>
      <w:r w:rsidR="008C6ABC" w:rsidRPr="0017165B">
        <w:rPr>
          <w:b/>
          <w:bCs/>
          <w:i/>
          <w:iCs/>
          <w:sz w:val="32"/>
          <w:szCs w:val="32"/>
        </w:rPr>
        <w:t>r</w:t>
      </w:r>
      <w:r w:rsidRPr="0017165B">
        <w:rPr>
          <w:b/>
          <w:bCs/>
          <w:i/>
          <w:iCs/>
          <w:sz w:val="32"/>
          <w:szCs w:val="32"/>
        </w:rPr>
        <w:t>s +</w:t>
      </w:r>
      <w:r w:rsidR="008C6ABC" w:rsidRPr="0017165B">
        <w:rPr>
          <w:b/>
          <w:bCs/>
          <w:i/>
          <w:iCs/>
          <w:sz w:val="32"/>
          <w:szCs w:val="32"/>
        </w:rPr>
        <w:t>files</w:t>
      </w:r>
      <w:r w:rsidR="00BD5260" w:rsidRPr="0017165B">
        <w:rPr>
          <w:b/>
          <w:bCs/>
          <w:i/>
          <w:iCs/>
          <w:sz w:val="32"/>
          <w:szCs w:val="32"/>
        </w:rPr>
        <w:t xml:space="preserve"> page</w:t>
      </w:r>
      <w:r w:rsidR="0083573C">
        <w:rPr>
          <w:b/>
          <w:bCs/>
          <w:i/>
          <w:iCs/>
          <w:sz w:val="32"/>
          <w:szCs w:val="32"/>
        </w:rPr>
        <w:t xml:space="preserve"> ~~~~~~~~~~~~~~~~~~~~~~~~~~~~~</w:t>
      </w:r>
    </w:p>
    <w:p w14:paraId="7C5CA0D5" w14:textId="70183277" w:rsidR="00904B70" w:rsidRDefault="005751C6" w:rsidP="00904B70">
      <w:pPr>
        <w:rPr>
          <w:rStyle w:val="IntenseEmphasis"/>
          <w:i w:val="0"/>
          <w:iCs w:val="0"/>
          <w:color w:val="auto"/>
        </w:rPr>
      </w:pPr>
      <w:r>
        <w:rPr>
          <w:rStyle w:val="IntenseEmphasis"/>
          <w:i w:val="0"/>
          <w:iCs w:val="0"/>
          <w:color w:val="auto"/>
        </w:rPr>
        <w:t>Tip: List file times etc. is very useful in any project!</w:t>
      </w:r>
    </w:p>
    <w:p w14:paraId="32C785E3" w14:textId="0EDCCA5A" w:rsidR="005751C6" w:rsidRPr="0017165B" w:rsidRDefault="005751C6" w:rsidP="00904B70">
      <w:pPr>
        <w:rPr>
          <w:b/>
          <w:bCs/>
          <w:i/>
          <w:iCs/>
          <w:sz w:val="32"/>
          <w:szCs w:val="32"/>
        </w:rPr>
      </w:pPr>
      <w:r>
        <w:rPr>
          <w:rStyle w:val="IntenseEmphasis"/>
          <w:i w:val="0"/>
          <w:iCs w:val="0"/>
          <w:color w:val="auto"/>
        </w:rPr>
        <w:t xml:space="preserve">Tip: Use the Delete file set button to delete files – it gets rid of </w:t>
      </w:r>
      <w:r w:rsidR="00D85828">
        <w:rPr>
          <w:rStyle w:val="IntenseEmphasis"/>
          <w:i w:val="0"/>
          <w:iCs w:val="0"/>
          <w:color w:val="auto"/>
        </w:rPr>
        <w:t>associated map files as well as the FP1 and FP3</w:t>
      </w:r>
    </w:p>
    <w:p w14:paraId="7A62274B" w14:textId="13026527" w:rsidR="008C6ABC" w:rsidRDefault="00A03075" w:rsidP="00904B70">
      <w:r>
        <w:t xml:space="preserve">All the text here has explanatory hints.  </w:t>
      </w:r>
    </w:p>
    <w:p w14:paraId="3626044A" w14:textId="1B1B0717" w:rsidR="002B0769" w:rsidRDefault="002B0769" w:rsidP="00904B70">
      <w:r>
        <w:t>The filters are additive – to be shown a click or train must pass all the filters set</w:t>
      </w:r>
      <w:r w:rsidR="00103791">
        <w:t>, unless ‘ignore all filters’ is in force.</w:t>
      </w:r>
    </w:p>
    <w:p w14:paraId="5BD7CF5A" w14:textId="2CDBCD15" w:rsidR="00C6280B" w:rsidRDefault="00211611" w:rsidP="00904B70">
      <w:r>
        <w:t xml:space="preserve">This section allows you to list all the settings of a batch of files to quickly check the </w:t>
      </w:r>
      <w:r w:rsidR="00E81166">
        <w:t>uniformity of</w:t>
      </w:r>
      <w:r>
        <w:t xml:space="preserve"> your </w:t>
      </w:r>
      <w:r w:rsidR="00E81166">
        <w:t>project data collection</w:t>
      </w:r>
      <w:r w:rsidR="0017165B">
        <w:t>:</w:t>
      </w:r>
    </w:p>
    <w:p w14:paraId="3EC95249" w14:textId="2508A329" w:rsidR="00C6280B" w:rsidRDefault="00C6280B" w:rsidP="00904B70">
      <w:r w:rsidRPr="00C6280B">
        <w:rPr>
          <w:noProof/>
        </w:rPr>
        <w:lastRenderedPageBreak/>
        <w:drawing>
          <wp:inline distT="0" distB="0" distL="0" distR="0" wp14:anchorId="57681118" wp14:editId="4E649E35">
            <wp:extent cx="3396432" cy="2389477"/>
            <wp:effectExtent l="0" t="0" r="0" b="0"/>
            <wp:docPr id="55598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312" name="Picture 1" descr="A screenshot of a computer&#10;&#10;Description automatically generated"/>
                    <pic:cNvPicPr/>
                  </pic:nvPicPr>
                  <pic:blipFill>
                    <a:blip r:embed="rId45"/>
                    <a:stretch>
                      <a:fillRect/>
                    </a:stretch>
                  </pic:blipFill>
                  <pic:spPr>
                    <a:xfrm>
                      <a:off x="0" y="0"/>
                      <a:ext cx="3396432" cy="2389477"/>
                    </a:xfrm>
                    <a:prstGeom prst="rect">
                      <a:avLst/>
                    </a:prstGeom>
                  </pic:spPr>
                </pic:pic>
              </a:graphicData>
            </a:graphic>
          </wp:inline>
        </w:drawing>
      </w:r>
    </w:p>
    <w:p w14:paraId="015622DF" w14:textId="4EACE0AD" w:rsidR="0017165B" w:rsidRDefault="0017165B" w:rsidP="00904B70">
      <w:r>
        <w:t>Classification warnings are now – in version 2 – valuable and you should look at them.</w:t>
      </w:r>
    </w:p>
    <w:p w14:paraId="6C5D8C4E" w14:textId="22F6C881" w:rsidR="005A7747" w:rsidRDefault="00EC72A0" w:rsidP="00904B70">
      <w:r>
        <w:rPr>
          <w:i/>
          <w:iCs/>
        </w:rPr>
        <w:t xml:space="preserve">Set validation sampling points:  </w:t>
      </w:r>
      <w:r w:rsidR="004E3CAD">
        <w:t>The document ‘Validation of F-POD data’</w:t>
      </w:r>
      <w:r w:rsidR="009B07D6">
        <w:t xml:space="preserve"> </w:t>
      </w:r>
      <w:r>
        <w:t>explains this.</w:t>
      </w:r>
    </w:p>
    <w:p w14:paraId="6448C902" w14:textId="77777777" w:rsidR="008B7DB4" w:rsidRDefault="008B7DB4" w:rsidP="00904B70"/>
    <w:p w14:paraId="10BFF030" w14:textId="77777777" w:rsidR="00B94A51" w:rsidRDefault="00B94A51" w:rsidP="00904B70">
      <w:pPr>
        <w:rPr>
          <w:b/>
          <w:bCs/>
          <w:i/>
          <w:iCs/>
        </w:rPr>
      </w:pPr>
    </w:p>
    <w:p w14:paraId="6ABBA2E8" w14:textId="77777777" w:rsidR="0083573C" w:rsidRPr="004F31CE" w:rsidRDefault="00D1770F" w:rsidP="0083573C">
      <w:pPr>
        <w:rPr>
          <w:b/>
          <w:bCs/>
          <w:i/>
          <w:iCs/>
          <w:sz w:val="32"/>
          <w:szCs w:val="32"/>
        </w:rPr>
      </w:pPr>
      <w:r w:rsidRPr="004F31CE">
        <w:rPr>
          <w:b/>
          <w:bCs/>
          <w:i/>
          <w:iCs/>
          <w:sz w:val="32"/>
          <w:szCs w:val="32"/>
        </w:rPr>
        <w:t>Display</w:t>
      </w:r>
      <w:r w:rsidR="00BD5260" w:rsidRPr="004F31CE">
        <w:rPr>
          <w:b/>
          <w:bCs/>
          <w:i/>
          <w:iCs/>
          <w:sz w:val="32"/>
          <w:szCs w:val="32"/>
        </w:rPr>
        <w:t xml:space="preserve"> page</w:t>
      </w:r>
      <w:r w:rsidR="0083573C">
        <w:rPr>
          <w:b/>
          <w:bCs/>
          <w:i/>
          <w:iCs/>
          <w:sz w:val="32"/>
          <w:szCs w:val="32"/>
        </w:rPr>
        <w:t xml:space="preserve"> ~~~~~~~~~~~~~~~~~~~~~~~~~~~~~</w:t>
      </w:r>
    </w:p>
    <w:p w14:paraId="0F047089" w14:textId="0D98A092" w:rsidR="003E6967" w:rsidRDefault="001D40DB" w:rsidP="00904B70">
      <w:r>
        <w:t xml:space="preserve">Tip: </w:t>
      </w:r>
      <w:r w:rsidR="003E6967">
        <w:t>changing the display time width can be helpful.</w:t>
      </w:r>
    </w:p>
    <w:p w14:paraId="0BB40F5D" w14:textId="044346D9" w:rsidR="004656FF" w:rsidRDefault="004656FF" w:rsidP="004656FF">
      <w:r>
        <w:t xml:space="preserve">The </w:t>
      </w:r>
      <w:r w:rsidRPr="00CA6944">
        <w:rPr>
          <w:b/>
          <w:bCs/>
          <w:i/>
          <w:iCs/>
        </w:rPr>
        <w:t>hints</w:t>
      </w:r>
      <w:r>
        <w:rPr>
          <w:i/>
          <w:iCs/>
        </w:rPr>
        <w:t xml:space="preserve"> </w:t>
      </w:r>
      <w:r>
        <w:t>shown in red in the green bar at the top</w:t>
      </w:r>
      <w:r w:rsidR="00D831C5">
        <w:t>, e.g.</w:t>
      </w:r>
      <w:r>
        <w:t xml:space="preserve"> </w:t>
      </w:r>
      <w:r>
        <w:rPr>
          <w:noProof/>
        </w:rPr>
        <w:drawing>
          <wp:inline distT="0" distB="0" distL="0" distR="0" wp14:anchorId="15BE0F12" wp14:editId="3754E66E">
            <wp:extent cx="6774180" cy="215265"/>
            <wp:effectExtent l="0" t="0" r="7620" b="0"/>
            <wp:docPr id="318541029" name="Picture 3185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r>
        <w:t xml:space="preserve">explain the software item under the mouse pointer.  </w:t>
      </w:r>
    </w:p>
    <w:p w14:paraId="7816547C" w14:textId="77777777" w:rsidR="004656FF" w:rsidRPr="003E1269" w:rsidRDefault="004656FF" w:rsidP="00904B70"/>
    <w:p w14:paraId="7653A8E3" w14:textId="2F1441A0" w:rsidR="00004D33" w:rsidRPr="00004D33" w:rsidRDefault="00D17E77" w:rsidP="00904B70">
      <w:r>
        <w:t xml:space="preserve">Several </w:t>
      </w:r>
      <w:r w:rsidR="001044AE">
        <w:t xml:space="preserve">options here are provided to optimise displays for screengrabs </w:t>
      </w:r>
      <w:r w:rsidR="00413D23">
        <w:t xml:space="preserve">to be used in documents.  </w:t>
      </w:r>
      <w:r w:rsidR="00413D23" w:rsidRPr="001032D0">
        <w:rPr>
          <w:b/>
          <w:bCs/>
        </w:rPr>
        <w:t>Ctrl G creates a</w:t>
      </w:r>
      <w:r w:rsidR="00156BD5" w:rsidRPr="001032D0">
        <w:rPr>
          <w:b/>
          <w:bCs/>
        </w:rPr>
        <w:t>n automated</w:t>
      </w:r>
      <w:r w:rsidR="00413D23" w:rsidRPr="001032D0">
        <w:rPr>
          <w:b/>
          <w:bCs/>
        </w:rPr>
        <w:t xml:space="preserve"> screengrab</w:t>
      </w:r>
      <w:r w:rsidR="00413D23">
        <w:t xml:space="preserve"> of </w:t>
      </w:r>
      <w:r w:rsidR="008339E5">
        <w:t>the data display area</w:t>
      </w:r>
      <w:r w:rsidR="00CA0327">
        <w:t>,</w:t>
      </w:r>
      <w:r w:rsidR="008339E5">
        <w:t xml:space="preserve"> with a white background.</w:t>
      </w:r>
    </w:p>
    <w:p w14:paraId="583B774D" w14:textId="019923F3" w:rsidR="00904B70" w:rsidRDefault="00EC7B76" w:rsidP="006E6219">
      <w:r w:rsidRPr="00C837CA">
        <w:rPr>
          <w:i/>
          <w:iCs/>
        </w:rPr>
        <w:t>Display line width</w:t>
      </w:r>
      <w:r>
        <w:t>: thicker lines can be useful when sharing screens.</w:t>
      </w:r>
    </w:p>
    <w:p w14:paraId="30F2FDDA" w14:textId="7CDE5353" w:rsidR="00EC7B76" w:rsidRDefault="003B22C1" w:rsidP="006E6219">
      <w:r w:rsidRPr="00C837CA">
        <w:rPr>
          <w:i/>
          <w:iCs/>
        </w:rPr>
        <w:t>Colour clicks by train number</w:t>
      </w:r>
      <w:r>
        <w:t xml:space="preserve">: </w:t>
      </w:r>
      <w:r w:rsidR="001070CC">
        <w:t xml:space="preserve">in hi-res click amplitude displays </w:t>
      </w:r>
      <w:r w:rsidR="00635A11">
        <w:t>clicks are normally coloured by their frequency. This option makes it easier to disentangle overlapping trains.</w:t>
      </w:r>
    </w:p>
    <w:p w14:paraId="546C9434" w14:textId="10323B45" w:rsidR="00635A11" w:rsidRDefault="001163FF" w:rsidP="006E6219">
      <w:r w:rsidRPr="00C837CA">
        <w:rPr>
          <w:i/>
          <w:iCs/>
        </w:rPr>
        <w:t>Show fast click rates</w:t>
      </w:r>
      <w:r w:rsidR="00D0623B" w:rsidRPr="00C837CA">
        <w:rPr>
          <w:i/>
          <w:iCs/>
        </w:rPr>
        <w:t>/10</w:t>
      </w:r>
      <w:r w:rsidRPr="00C837CA">
        <w:rPr>
          <w:i/>
          <w:iCs/>
        </w:rPr>
        <w:t xml:space="preserve"> as a blue line</w:t>
      </w:r>
      <w:r w:rsidR="00D0623B">
        <w:t xml:space="preserve">: </w:t>
      </w:r>
      <w:r w:rsidR="0022080D">
        <w:t>just to enable you to get a quick idea if the train is what you are looking for.</w:t>
      </w:r>
    </w:p>
    <w:p w14:paraId="335434A1" w14:textId="51058B89" w:rsidR="0022080D" w:rsidRDefault="00A662F1" w:rsidP="006E6219">
      <w:r w:rsidRPr="00C837CA">
        <w:rPr>
          <w:i/>
          <w:iCs/>
        </w:rPr>
        <w:t>Put graph … in results</w:t>
      </w:r>
      <w:r>
        <w:t xml:space="preserve">: </w:t>
      </w:r>
      <w:r w:rsidR="00E75F69">
        <w:t xml:space="preserve">For studies with many files exporting data to a database and </w:t>
      </w:r>
      <w:r w:rsidR="00F842C3">
        <w:t>analysing</w:t>
      </w:r>
      <w:r w:rsidR="00E75F69">
        <w:t xml:space="preserve"> </w:t>
      </w:r>
      <w:r w:rsidR="00F842C3">
        <w:t>i</w:t>
      </w:r>
      <w:r w:rsidR="006959EA">
        <w:t>t</w:t>
      </w:r>
      <w:r w:rsidR="00F842C3">
        <w:t xml:space="preserve"> </w:t>
      </w:r>
      <w:r w:rsidR="00E75F69">
        <w:t>there</w:t>
      </w:r>
      <w:r w:rsidR="00F842C3">
        <w:t xml:space="preserve"> can be much faster.</w:t>
      </w:r>
    </w:p>
    <w:p w14:paraId="11B651CC" w14:textId="2A8FC4BE" w:rsidR="00384854" w:rsidRDefault="00384854" w:rsidP="006E6219">
      <w:r w:rsidRPr="00384854">
        <w:rPr>
          <w:b/>
          <w:bCs/>
        </w:rPr>
        <w:t xml:space="preserve">Array viewer </w:t>
      </w:r>
      <w:r>
        <w:rPr>
          <w:b/>
          <w:bCs/>
        </w:rPr>
        <w:t xml:space="preserve"> </w:t>
      </w:r>
      <w:r w:rsidRPr="00384854">
        <w:t>This can show</w:t>
      </w:r>
      <w:r>
        <w:t xml:space="preserve"> an </w:t>
      </w:r>
      <w:r w:rsidR="00466C04">
        <w:t xml:space="preserve">animation of detections made in a grid of loggers … more details needed here. </w:t>
      </w:r>
      <w:r w:rsidR="00040942">
        <w:t>Contact us if you want to use this.</w:t>
      </w:r>
    </w:p>
    <w:p w14:paraId="62846F21" w14:textId="0E8FB96A" w:rsidR="00040942" w:rsidRPr="00384854" w:rsidRDefault="00040942" w:rsidP="006E6219">
      <w:r>
        <w:rPr>
          <w:b/>
          <w:bCs/>
        </w:rPr>
        <w:t>Times</w:t>
      </w:r>
      <w:r w:rsidRPr="00384854">
        <w:rPr>
          <w:b/>
          <w:bCs/>
        </w:rPr>
        <w:t xml:space="preserve"> </w:t>
      </w:r>
      <w:r>
        <w:rPr>
          <w:b/>
          <w:bCs/>
        </w:rPr>
        <w:t xml:space="preserve"> </w:t>
      </w:r>
      <w:r w:rsidR="002E0040">
        <w:t xml:space="preserve">In the FPOD app times are stored as </w:t>
      </w:r>
      <w:r w:rsidR="00DA7CA3">
        <w:t xml:space="preserve">the number of </w:t>
      </w:r>
      <w:r w:rsidR="002E0040">
        <w:t>minute</w:t>
      </w:r>
      <w:r w:rsidR="00DA7CA3">
        <w:t>s since the start of 1900 (as calculated wrongly by Mic</w:t>
      </w:r>
      <w:r w:rsidR="00D05921">
        <w:t>rosoft … so it disagrees with the correct value in R! by 1 or 2 days).</w:t>
      </w:r>
      <w:r w:rsidR="002E0040">
        <w:t xml:space="preserve"> </w:t>
      </w:r>
      <w:r w:rsidR="002E0040" w:rsidRPr="00384854">
        <w:t xml:space="preserve">This </w:t>
      </w:r>
      <w:r w:rsidR="002E0040">
        <w:t>give</w:t>
      </w:r>
      <w:r w:rsidR="00D05921">
        <w:t>s</w:t>
      </w:r>
      <w:r w:rsidR="002E0040">
        <w:t xml:space="preserve"> you access to th</w:t>
      </w:r>
      <w:r w:rsidR="00D05921">
        <w:t>os</w:t>
      </w:r>
      <w:r w:rsidR="002E0040">
        <w:t>e minute num</w:t>
      </w:r>
      <w:r w:rsidR="00D05921">
        <w:t>bers</w:t>
      </w:r>
      <w:r w:rsidR="002E0040">
        <w:t>.</w:t>
      </w:r>
    </w:p>
    <w:p w14:paraId="7173BFFD" w14:textId="11C05604" w:rsidR="00F842C3" w:rsidRDefault="00FF1ED0" w:rsidP="006E6219">
      <w:r w:rsidRPr="00A65AB2">
        <w:rPr>
          <w:b/>
          <w:bCs/>
        </w:rPr>
        <w:t>File viewer</w:t>
      </w:r>
      <w:r w:rsidR="00CA4C58">
        <w:t xml:space="preserve">  </w:t>
      </w:r>
      <w:r w:rsidR="00CA4C58" w:rsidRPr="00C837CA">
        <w:rPr>
          <w:i/>
          <w:iCs/>
        </w:rPr>
        <w:t xml:space="preserve">Show block </w:t>
      </w:r>
      <w:r w:rsidR="0080622E" w:rsidRPr="00C837CA">
        <w:rPr>
          <w:i/>
          <w:iCs/>
        </w:rPr>
        <w:t>n of</w:t>
      </w:r>
      <w:r w:rsidR="00CA4C58" w:rsidRPr="00C837CA">
        <w:rPr>
          <w:i/>
          <w:iCs/>
        </w:rPr>
        <w:t xml:space="preserve"> any file</w:t>
      </w:r>
      <w:r w:rsidR="0080622E">
        <w:t xml:space="preserve">: this just lists the values </w:t>
      </w:r>
      <w:r w:rsidR="00A65AB2">
        <w:t>in</w:t>
      </w:r>
      <w:r w:rsidR="0080622E">
        <w:t xml:space="preserve"> blocks of 512 bytes from any file. </w:t>
      </w:r>
      <w:r w:rsidR="006959EA">
        <w:t xml:space="preserve">Can quickly show that a file is </w:t>
      </w:r>
      <w:r w:rsidR="00B2051E">
        <w:t>mainly blank/empty.</w:t>
      </w:r>
    </w:p>
    <w:p w14:paraId="32F72775" w14:textId="3B58F1DE" w:rsidR="002732C2" w:rsidRDefault="002732C2" w:rsidP="006E6219">
      <w:r w:rsidRPr="00FF1ED0">
        <w:rPr>
          <w:noProof/>
        </w:rPr>
        <w:drawing>
          <wp:anchor distT="0" distB="0" distL="114300" distR="114300" simplePos="0" relativeHeight="251659264" behindDoc="0" locked="0" layoutInCell="1" allowOverlap="1" wp14:anchorId="1CABE50A" wp14:editId="5BB996B1">
            <wp:simplePos x="0" y="0"/>
            <wp:positionH relativeFrom="column">
              <wp:posOffset>1270</wp:posOffset>
            </wp:positionH>
            <wp:positionV relativeFrom="paragraph">
              <wp:posOffset>43965</wp:posOffset>
            </wp:positionV>
            <wp:extent cx="2180590" cy="1385570"/>
            <wp:effectExtent l="0" t="0" r="0" b="5080"/>
            <wp:wrapSquare wrapText="bothSides"/>
            <wp:docPr id="62363641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36419" name="Picture 1" descr="A screenshot of a pho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0590" cy="1385570"/>
                    </a:xfrm>
                    <a:prstGeom prst="rect">
                      <a:avLst/>
                    </a:prstGeom>
                  </pic:spPr>
                </pic:pic>
              </a:graphicData>
            </a:graphic>
            <wp14:sizeRelH relativeFrom="margin">
              <wp14:pctWidth>0</wp14:pctWidth>
            </wp14:sizeRelH>
            <wp14:sizeRelV relativeFrom="margin">
              <wp14:pctHeight>0</wp14:pctHeight>
            </wp14:sizeRelV>
          </wp:anchor>
        </w:drawing>
      </w:r>
    </w:p>
    <w:p w14:paraId="3A8E39DD" w14:textId="77E13DB8" w:rsidR="00FF1ED0" w:rsidRDefault="002732C2" w:rsidP="006E6219">
      <w:r>
        <w:t xml:space="preserve">This generates an audio file </w:t>
      </w:r>
      <w:r w:rsidR="009B03D5">
        <w:t xml:space="preserve">in WAVE format (filename.wav) in which the changing click rates </w:t>
      </w:r>
      <w:r w:rsidR="00097748">
        <w:t xml:space="preserve">on </w:t>
      </w:r>
      <w:r w:rsidR="009B03D5">
        <w:t xml:space="preserve">show are </w:t>
      </w:r>
      <w:r w:rsidR="00A02A6B">
        <w:t xml:space="preserve">faithfully </w:t>
      </w:r>
      <w:r w:rsidR="009B03D5">
        <w:t>represented as changing tones</w:t>
      </w:r>
      <w:r w:rsidR="00A02A6B">
        <w:t xml:space="preserve">. It’s particularly interesting for social </w:t>
      </w:r>
      <w:r w:rsidR="00207971">
        <w:t xml:space="preserve">communications. You will need to try </w:t>
      </w:r>
      <w:r w:rsidR="00097748">
        <w:t xml:space="preserve">adjusting the pitch and duration to get a result that is meaningful to </w:t>
      </w:r>
      <w:r w:rsidR="00FB528E">
        <w:t>us.</w:t>
      </w:r>
    </w:p>
    <w:p w14:paraId="180CD100" w14:textId="77777777" w:rsidR="00331D42" w:rsidRDefault="00331D42" w:rsidP="006E6219">
      <w:pPr>
        <w:rPr>
          <w:b/>
          <w:bCs/>
          <w:i/>
          <w:iCs/>
        </w:rPr>
      </w:pPr>
    </w:p>
    <w:p w14:paraId="3708A06E" w14:textId="77777777" w:rsidR="007C1554" w:rsidRDefault="007C1554" w:rsidP="006E6219">
      <w:pPr>
        <w:rPr>
          <w:b/>
          <w:bCs/>
          <w:i/>
          <w:iCs/>
        </w:rPr>
      </w:pPr>
    </w:p>
    <w:p w14:paraId="6458D85A" w14:textId="77777777" w:rsidR="00E43827" w:rsidRDefault="00DB644B" w:rsidP="006E6219">
      <w:r w:rsidRPr="00DB644B">
        <w:rPr>
          <w:noProof/>
        </w:rPr>
        <w:drawing>
          <wp:anchor distT="0" distB="0" distL="114300" distR="114300" simplePos="0" relativeHeight="251664384" behindDoc="0" locked="0" layoutInCell="1" allowOverlap="1" wp14:anchorId="79024FE8" wp14:editId="68E26E60">
            <wp:simplePos x="0" y="0"/>
            <wp:positionH relativeFrom="column">
              <wp:posOffset>-78243</wp:posOffset>
            </wp:positionH>
            <wp:positionV relativeFrom="paragraph">
              <wp:posOffset>-5013</wp:posOffset>
            </wp:positionV>
            <wp:extent cx="2332800" cy="831600"/>
            <wp:effectExtent l="0" t="0" r="0" b="6985"/>
            <wp:wrapSquare wrapText="bothSides"/>
            <wp:docPr id="200180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0395"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332800" cy="831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DB644B">
        <w:t>Auto-correlation</w:t>
      </w:r>
      <w:proofErr w:type="gramEnd"/>
      <w:r w:rsidRPr="00DB644B">
        <w:t xml:space="preserve"> is </w:t>
      </w:r>
      <w:r>
        <w:t xml:space="preserve">useful for assessing the residency time </w:t>
      </w:r>
      <w:r w:rsidR="003734C9">
        <w:t xml:space="preserve">of cetaceans, and for </w:t>
      </w:r>
      <w:r w:rsidR="00E43827">
        <w:t xml:space="preserve">determining whether cyclic patterns are tide to days or tides. </w:t>
      </w:r>
    </w:p>
    <w:p w14:paraId="5EDE1243" w14:textId="2799D96A" w:rsidR="00DB644B" w:rsidRPr="00DB644B" w:rsidRDefault="00E43827" w:rsidP="006E6219">
      <w:r>
        <w:t>Cross-correlation is useful for study movement between sites.</w:t>
      </w:r>
      <w:r w:rsidR="003734C9">
        <w:t xml:space="preserve"> </w:t>
      </w:r>
    </w:p>
    <w:p w14:paraId="61B1F671" w14:textId="5D621D59" w:rsidR="00D76206" w:rsidRPr="00331D42" w:rsidRDefault="00331D42" w:rsidP="006E6219">
      <w:pPr>
        <w:rPr>
          <w:b/>
          <w:bCs/>
          <w:i/>
          <w:iCs/>
        </w:rPr>
      </w:pPr>
      <w:r w:rsidRPr="00331D42">
        <w:rPr>
          <w:b/>
          <w:bCs/>
          <w:i/>
          <w:iCs/>
        </w:rPr>
        <w:t>GRAPHS</w:t>
      </w:r>
    </w:p>
    <w:p w14:paraId="643932D9" w14:textId="5C6049A5" w:rsidR="00F1525B" w:rsidRPr="00B12379" w:rsidRDefault="00626F85" w:rsidP="00F1525B">
      <w:r>
        <w:t xml:space="preserve">The </w:t>
      </w:r>
      <w:r w:rsidR="00340A93">
        <w:t xml:space="preserve">Graph button at the top of the screen graphs only the data </w:t>
      </w:r>
      <w:proofErr w:type="gramStart"/>
      <w:r w:rsidR="00340A93">
        <w:t>displayed</w:t>
      </w:r>
      <w:r w:rsidR="000D7EB5">
        <w:t>, and</w:t>
      </w:r>
      <w:proofErr w:type="gramEnd"/>
      <w:r w:rsidR="000D7EB5">
        <w:t xml:space="preserve"> shows what</w:t>
      </w:r>
      <w:r w:rsidR="00490035">
        <w:t>ever</w:t>
      </w:r>
      <w:r w:rsidR="000D7EB5">
        <w:t xml:space="preserve"> you set here.</w:t>
      </w:r>
      <w:r w:rsidR="00850906">
        <w:t xml:space="preserve"> </w:t>
      </w:r>
      <w:r w:rsidR="00490035">
        <w:t>By contrast t</w:t>
      </w:r>
      <w:r w:rsidR="00F1525B">
        <w:t xml:space="preserve">he Analysis page includes the </w:t>
      </w:r>
      <w:proofErr w:type="gramStart"/>
      <w:r w:rsidR="00F1525B">
        <w:t>whole time</w:t>
      </w:r>
      <w:proofErr w:type="gramEnd"/>
      <w:r w:rsidR="00F1525B">
        <w:t xml:space="preserve"> range available, and has no graph options.</w:t>
      </w:r>
    </w:p>
    <w:p w14:paraId="3BD6A0BD" w14:textId="63AC62A4" w:rsidR="00E9664E" w:rsidRDefault="00331D42" w:rsidP="00331D42">
      <w:r w:rsidRPr="00B12379">
        <w:t xml:space="preserve">The available graphs </w:t>
      </w:r>
      <w:r w:rsidR="00F1525B">
        <w:t xml:space="preserve">here </w:t>
      </w:r>
      <w:r w:rsidRPr="00B12379">
        <w:t>are</w:t>
      </w:r>
      <w:r w:rsidR="00B55834">
        <w:t xml:space="preserve"> these </w:t>
      </w:r>
      <w:r w:rsidRPr="00B12379">
        <w:t>:</w:t>
      </w:r>
      <w:r w:rsidR="00B55834">
        <w:t xml:space="preserve">    * = most often used</w:t>
      </w:r>
    </w:p>
    <w:p w14:paraId="5F3DF9E2" w14:textId="5374CB41"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w:t>
      </w:r>
      <w:r w:rsidR="0050416A">
        <w:rPr>
          <w:rFonts w:ascii="Tahoma" w:hAnsi="Tahoma" w:cs="Tahoma"/>
          <w:color w:val="000000"/>
          <w:sz w:val="16"/>
          <w:szCs w:val="16"/>
        </w:rPr>
        <w:t>*</w:t>
      </w:r>
    </w:p>
    <w:p w14:paraId="67A84B49" w14:textId="03944334"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Clicks/s (PRF)</w:t>
      </w:r>
      <w:r w:rsidR="0050416A">
        <w:rPr>
          <w:rFonts w:ascii="Tahoma" w:hAnsi="Tahoma" w:cs="Tahoma"/>
          <w:color w:val="000000"/>
          <w:sz w:val="16"/>
          <w:szCs w:val="16"/>
        </w:rPr>
        <w:t>*</w:t>
      </w:r>
    </w:p>
    <w:p w14:paraId="3E5D224F"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Duration (N of cycles)</w:t>
      </w:r>
    </w:p>
    <w:p w14:paraId="15FA1508"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SPL (sound pressure level)</w:t>
      </w:r>
    </w:p>
    <w:p w14:paraId="36058FB3"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Wavenumber of peak (Pk@)</w:t>
      </w:r>
    </w:p>
    <w:p w14:paraId="0E669DEC"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Bandwidth</w:t>
      </w:r>
    </w:p>
    <w:p w14:paraId="11C51CB0"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Terminal kHz</w:t>
      </w:r>
    </w:p>
    <w:p w14:paraId="51EA3705"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Cluster size</w:t>
      </w:r>
    </w:p>
    <w:p w14:paraId="214DA5AB"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 profile</w:t>
      </w:r>
    </w:p>
    <w:p w14:paraId="3AD94559" w14:textId="69E2CF98"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NBHF index</w:t>
      </w:r>
      <w:r w:rsidR="0050416A">
        <w:rPr>
          <w:rFonts w:ascii="Tahoma" w:hAnsi="Tahoma" w:cs="Tahoma"/>
          <w:color w:val="000000"/>
          <w:sz w:val="16"/>
          <w:szCs w:val="16"/>
        </w:rPr>
        <w:t>*</w:t>
      </w:r>
    </w:p>
    <w:p w14:paraId="3C4631F6" w14:textId="3D42F2C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N of clicks</w:t>
      </w:r>
      <w:r w:rsidR="0050416A">
        <w:rPr>
          <w:rFonts w:ascii="Tahoma" w:hAnsi="Tahoma" w:cs="Tahoma"/>
          <w:color w:val="000000"/>
          <w:sz w:val="16"/>
          <w:szCs w:val="16"/>
        </w:rPr>
        <w:t>*</w:t>
      </w:r>
    </w:p>
    <w:p w14:paraId="6BF780E8" w14:textId="4C68A019"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kHz</w:t>
      </w:r>
      <w:r w:rsidR="0050416A">
        <w:rPr>
          <w:rFonts w:ascii="Tahoma" w:hAnsi="Tahoma" w:cs="Tahoma"/>
          <w:color w:val="000000"/>
          <w:sz w:val="16"/>
          <w:szCs w:val="16"/>
        </w:rPr>
        <w:t>*</w:t>
      </w:r>
      <w:r>
        <w:rPr>
          <w:rFonts w:ascii="Tahoma" w:hAnsi="Tahoma" w:cs="Tahoma"/>
          <w:color w:val="000000"/>
          <w:sz w:val="16"/>
          <w:szCs w:val="16"/>
        </w:rPr>
        <w:t xml:space="preserve"> </w:t>
      </w:r>
    </w:p>
    <w:p w14:paraId="11193C9F" w14:textId="64D2B6D2"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Train clicks/s</w:t>
      </w:r>
      <w:r w:rsidR="0050416A">
        <w:rPr>
          <w:rFonts w:ascii="Tahoma" w:hAnsi="Tahoma" w:cs="Tahoma"/>
          <w:color w:val="000000"/>
          <w:sz w:val="16"/>
          <w:szCs w:val="16"/>
        </w:rPr>
        <w:t>*</w:t>
      </w:r>
      <w:r>
        <w:rPr>
          <w:rFonts w:ascii="Tahoma" w:hAnsi="Tahoma" w:cs="Tahoma"/>
          <w:color w:val="000000"/>
          <w:sz w:val="16"/>
          <w:szCs w:val="16"/>
        </w:rPr>
        <w:t xml:space="preserve"> </w:t>
      </w:r>
    </w:p>
    <w:p w14:paraId="10374873"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Duration (N of cycles)</w:t>
      </w:r>
    </w:p>
    <w:p w14:paraId="33E32F75"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SPL (sound pressure level)</w:t>
      </w:r>
    </w:p>
    <w:p w14:paraId="2DA06084"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Av Train Duration</w:t>
      </w:r>
    </w:p>
    <w:p w14:paraId="7CA36697"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N of clicks in Train</w:t>
      </w:r>
    </w:p>
    <w:p w14:paraId="23A3A95E"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KHZ.IPI prior</w:t>
      </w:r>
    </w:p>
    <w:p w14:paraId="58A52E06"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KHZ.IPI minus1</w:t>
      </w:r>
    </w:p>
    <w:p w14:paraId="53E382D5"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KHZ.IPI pk</w:t>
      </w:r>
    </w:p>
    <w:p w14:paraId="5A1EF95F"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KHZ.IPI plus1</w:t>
      </w:r>
    </w:p>
    <w:p w14:paraId="7151A31A"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KHZ.IPI plus2</w:t>
      </w:r>
    </w:p>
    <w:p w14:paraId="63EB045E" w14:textId="77777777" w:rsidR="00B35A60" w:rsidRDefault="00B35A60" w:rsidP="00B35A60">
      <w:pPr>
        <w:autoSpaceDE w:val="0"/>
        <w:autoSpaceDN w:val="0"/>
        <w:adjustRightInd w:val="0"/>
        <w:spacing w:after="0" w:line="240" w:lineRule="auto"/>
        <w:rPr>
          <w:rFonts w:ascii="Tahoma" w:hAnsi="Tahoma" w:cs="Tahoma"/>
          <w:color w:val="000000"/>
          <w:sz w:val="16"/>
          <w:szCs w:val="16"/>
        </w:rPr>
      </w:pPr>
      <w:proofErr w:type="spellStart"/>
      <w:r>
        <w:rPr>
          <w:rFonts w:ascii="Tahoma" w:hAnsi="Tahoma" w:cs="Tahoma"/>
          <w:color w:val="000000"/>
          <w:sz w:val="16"/>
          <w:szCs w:val="16"/>
        </w:rPr>
        <w:t>IPItrends</w:t>
      </w:r>
      <w:proofErr w:type="spellEnd"/>
    </w:p>
    <w:p w14:paraId="4A1387F4"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auto-correlation PRF</w:t>
      </w:r>
    </w:p>
    <w:p w14:paraId="05076AF8" w14:textId="2FB8D816" w:rsidR="00E9664E" w:rsidRDefault="00B55834" w:rsidP="00331D42">
      <w:r w:rsidRPr="00232290">
        <w:rPr>
          <w:noProof/>
        </w:rPr>
        <w:drawing>
          <wp:anchor distT="0" distB="0" distL="114300" distR="114300" simplePos="0" relativeHeight="251654144" behindDoc="0" locked="0" layoutInCell="1" allowOverlap="1" wp14:anchorId="4E4C5C5A" wp14:editId="2AB0CD1D">
            <wp:simplePos x="0" y="0"/>
            <wp:positionH relativeFrom="column">
              <wp:posOffset>27127</wp:posOffset>
            </wp:positionH>
            <wp:positionV relativeFrom="paragraph">
              <wp:posOffset>39658</wp:posOffset>
            </wp:positionV>
            <wp:extent cx="3883025" cy="4060825"/>
            <wp:effectExtent l="0" t="0" r="3175" b="0"/>
            <wp:wrapSquare wrapText="bothSides"/>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83025" cy="4060825"/>
                    </a:xfrm>
                    <a:prstGeom prst="rect">
                      <a:avLst/>
                    </a:prstGeom>
                  </pic:spPr>
                </pic:pic>
              </a:graphicData>
            </a:graphic>
            <wp14:sizeRelH relativeFrom="page">
              <wp14:pctWidth>0</wp14:pctWidth>
            </wp14:sizeRelH>
            <wp14:sizeRelV relativeFrom="page">
              <wp14:pctHeight>0</wp14:pctHeight>
            </wp14:sizeRelV>
          </wp:anchor>
        </w:drawing>
      </w:r>
    </w:p>
    <w:p w14:paraId="7214EE71" w14:textId="69E004FC" w:rsidR="00331D42" w:rsidRDefault="00331D42" w:rsidP="00331D42">
      <w:r w:rsidRPr="00B12379">
        <w:t>The option to omit C/FP1 files</w:t>
      </w:r>
      <w:r w:rsidR="00850906">
        <w:t xml:space="preserve"> (shortcut</w:t>
      </w:r>
      <w:r w:rsidRPr="00B12379">
        <w:t xml:space="preserve"> </w:t>
      </w:r>
      <w:r w:rsidR="0097787F">
        <w:t xml:space="preserve">Shift F11) </w:t>
      </w:r>
      <w:r w:rsidRPr="00B12379">
        <w:t>is provided to save time when the results from these files are not interesting.</w:t>
      </w:r>
    </w:p>
    <w:p w14:paraId="6A13592D" w14:textId="1CC771A5" w:rsidR="00F017CE" w:rsidRDefault="00F017CE" w:rsidP="00F017CE">
      <w:pPr>
        <w:keepNext/>
      </w:pPr>
      <w:r w:rsidRPr="00B12379">
        <w:t xml:space="preserve">Here’s data from </w:t>
      </w:r>
      <w:r>
        <w:t>the coast of Georgia in the Black Sea, filtered to show</w:t>
      </w:r>
      <w:r w:rsidRPr="00B12379">
        <w:t xml:space="preserve"> Harbour Porpoises</w:t>
      </w:r>
      <w:r>
        <w:t>:</w:t>
      </w:r>
    </w:p>
    <w:p w14:paraId="0E9B94AC" w14:textId="5166706A" w:rsidR="00331D42" w:rsidRDefault="00331D42" w:rsidP="00331D42"/>
    <w:p w14:paraId="78D2EF71" w14:textId="636451D6" w:rsidR="00F017CE" w:rsidRDefault="009762D2" w:rsidP="00041166">
      <w:r>
        <w:t>n = 19million = number of clicks in NBHF trains displayed</w:t>
      </w:r>
    </w:p>
    <w:p w14:paraId="50E29987" w14:textId="77777777" w:rsidR="00F017CE" w:rsidRDefault="00F017CE" w:rsidP="00041166"/>
    <w:p w14:paraId="43215B69" w14:textId="77777777" w:rsidR="00F017CE" w:rsidRDefault="00F017CE" w:rsidP="00041166"/>
    <w:p w14:paraId="4FBE593D" w14:textId="3FBEE5FE" w:rsidR="00B700D6" w:rsidRDefault="00B700D6" w:rsidP="00B700D6">
      <w:r>
        <w:t xml:space="preserve">in the Clicks/s graph the horizontal, X, axis is on a log scale. </w:t>
      </w:r>
    </w:p>
    <w:p w14:paraId="6DBBC196" w14:textId="77777777" w:rsidR="00F017CE" w:rsidRDefault="00F017CE" w:rsidP="00041166"/>
    <w:p w14:paraId="7E0EB06D" w14:textId="77777777" w:rsidR="00F017CE" w:rsidRDefault="00F017CE" w:rsidP="00041166"/>
    <w:p w14:paraId="7295E7DF" w14:textId="77777777" w:rsidR="00F017CE" w:rsidRDefault="00F017CE" w:rsidP="00041166"/>
    <w:p w14:paraId="5AF76EF7" w14:textId="77777777" w:rsidR="00F017CE" w:rsidRDefault="00F017CE" w:rsidP="00041166"/>
    <w:p w14:paraId="0F60C481" w14:textId="77777777" w:rsidR="00F017CE" w:rsidRDefault="00F017CE" w:rsidP="00041166"/>
    <w:p w14:paraId="78BCCEB4" w14:textId="77777777" w:rsidR="00F017CE" w:rsidRDefault="00F017CE" w:rsidP="00041166"/>
    <w:p w14:paraId="399043FD" w14:textId="27D80E35" w:rsidR="00041166" w:rsidRDefault="00335E32" w:rsidP="00041166">
      <w:r w:rsidRPr="00F017CE">
        <w:rPr>
          <w:noProof/>
        </w:rPr>
        <w:lastRenderedPageBreak/>
        <w:drawing>
          <wp:anchor distT="0" distB="0" distL="114300" distR="114300" simplePos="0" relativeHeight="251667456" behindDoc="0" locked="0" layoutInCell="1" allowOverlap="1" wp14:anchorId="44166196" wp14:editId="6FEB2329">
            <wp:simplePos x="0" y="0"/>
            <wp:positionH relativeFrom="column">
              <wp:posOffset>-793</wp:posOffset>
            </wp:positionH>
            <wp:positionV relativeFrom="paragraph">
              <wp:posOffset>-1708</wp:posOffset>
            </wp:positionV>
            <wp:extent cx="3895332" cy="4088845"/>
            <wp:effectExtent l="0" t="0" r="0" b="6985"/>
            <wp:wrapSquare wrapText="bothSides"/>
            <wp:docPr id="11"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5332" cy="4088845"/>
                    </a:xfrm>
                    <a:prstGeom prst="rect">
                      <a:avLst/>
                    </a:prstGeom>
                  </pic:spPr>
                </pic:pic>
              </a:graphicData>
            </a:graphic>
            <wp14:sizeRelH relativeFrom="page">
              <wp14:pctWidth>0</wp14:pctWidth>
            </wp14:sizeRelH>
            <wp14:sizeRelV relativeFrom="page">
              <wp14:pctHeight>0</wp14:pctHeight>
            </wp14:sizeRelV>
          </wp:anchor>
        </w:drawing>
      </w:r>
      <w:r w:rsidR="00041166" w:rsidRPr="00B12379">
        <w:t xml:space="preserve"> </w:t>
      </w:r>
    </w:p>
    <w:p w14:paraId="13F584B6" w14:textId="75FB2F71" w:rsidR="00FE6C00" w:rsidRDefault="00955162" w:rsidP="00041166">
      <w:r w:rsidRPr="00B12379">
        <w:t xml:space="preserve">Here the data has been filtered to show ‘other cet’ i.e. dolphin species only. </w:t>
      </w:r>
    </w:p>
    <w:p w14:paraId="09B9A7BA" w14:textId="19E3DB76" w:rsidR="00955162" w:rsidRPr="00B12379" w:rsidRDefault="00EA0D93" w:rsidP="00041166">
      <w:r w:rsidRPr="00196BC2">
        <w:rPr>
          <w:noProof/>
        </w:rPr>
        <w:drawing>
          <wp:anchor distT="0" distB="0" distL="114300" distR="114300" simplePos="0" relativeHeight="251656192" behindDoc="0" locked="0" layoutInCell="1" allowOverlap="1" wp14:anchorId="04656F26" wp14:editId="79132E7B">
            <wp:simplePos x="0" y="0"/>
            <wp:positionH relativeFrom="column">
              <wp:posOffset>3629</wp:posOffset>
            </wp:positionH>
            <wp:positionV relativeFrom="paragraph">
              <wp:posOffset>958215</wp:posOffset>
            </wp:positionV>
            <wp:extent cx="3230880" cy="1010920"/>
            <wp:effectExtent l="0" t="0" r="762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30880" cy="1010920"/>
                    </a:xfrm>
                    <a:prstGeom prst="rect">
                      <a:avLst/>
                    </a:prstGeom>
                  </pic:spPr>
                </pic:pic>
              </a:graphicData>
            </a:graphic>
            <wp14:sizeRelH relativeFrom="page">
              <wp14:pctWidth>0</wp14:pctWidth>
            </wp14:sizeRelH>
            <wp14:sizeRelV relativeFrom="page">
              <wp14:pctHeight>0</wp14:pctHeight>
            </wp14:sizeRelV>
          </wp:anchor>
        </w:drawing>
      </w:r>
      <w:r w:rsidR="00FE6C00">
        <w:t xml:space="preserve">Terminal kHz is the frequency of the last cycle in the </w:t>
      </w:r>
      <w:proofErr w:type="gramStart"/>
      <w:r w:rsidR="00FE6C00">
        <w:t>click</w:t>
      </w:r>
      <w:r w:rsidR="007B505A">
        <w:t>, and</w:t>
      </w:r>
      <w:proofErr w:type="gramEnd"/>
      <w:r w:rsidR="007B505A">
        <w:t xml:space="preserve"> is a less precise (more compressed) </w:t>
      </w:r>
      <w:r w:rsidR="00B86BAA">
        <w:t>metric</w:t>
      </w:r>
      <w:r w:rsidR="0072080D">
        <w:t>, especially at high frequencies, resulting in graphs like this.</w:t>
      </w:r>
      <w:r w:rsidR="005D7BB8">
        <w:t xml:space="preserve"> </w:t>
      </w:r>
    </w:p>
    <w:p w14:paraId="47AAE900" w14:textId="7DEBC3B5" w:rsidR="00331D42" w:rsidRDefault="00331D42" w:rsidP="00331D42"/>
    <w:p w14:paraId="11A10749" w14:textId="1C05752F" w:rsidR="00833137" w:rsidRPr="00B12379" w:rsidRDefault="00833137" w:rsidP="00331D42">
      <w:r>
        <w:t>… could be useful for beaked whales.</w:t>
      </w:r>
    </w:p>
    <w:p w14:paraId="58782C49" w14:textId="0A0BC8DC" w:rsidR="00A576A8" w:rsidRDefault="00A576A8" w:rsidP="006E6219">
      <w:pPr>
        <w:rPr>
          <w:b/>
          <w:bCs/>
          <w:i/>
          <w:iCs/>
        </w:rPr>
      </w:pPr>
    </w:p>
    <w:p w14:paraId="63FF04A2" w14:textId="77777777" w:rsidR="004F6E51" w:rsidRDefault="004F6E51" w:rsidP="006E6219">
      <w:pPr>
        <w:rPr>
          <w:b/>
          <w:bCs/>
          <w:i/>
          <w:iCs/>
          <w:sz w:val="32"/>
          <w:szCs w:val="32"/>
        </w:rPr>
      </w:pPr>
    </w:p>
    <w:p w14:paraId="44BC607C" w14:textId="77777777" w:rsidR="004F6E51" w:rsidRDefault="004F6E51" w:rsidP="006E6219">
      <w:pPr>
        <w:rPr>
          <w:b/>
          <w:bCs/>
          <w:i/>
          <w:iCs/>
          <w:sz w:val="32"/>
          <w:szCs w:val="32"/>
        </w:rPr>
      </w:pPr>
    </w:p>
    <w:p w14:paraId="32D56E44" w14:textId="77777777" w:rsidR="00833137" w:rsidRDefault="00833137" w:rsidP="008F4327">
      <w:pPr>
        <w:rPr>
          <w:b/>
          <w:bCs/>
          <w:i/>
          <w:iCs/>
          <w:sz w:val="32"/>
          <w:szCs w:val="32"/>
        </w:rPr>
      </w:pPr>
    </w:p>
    <w:p w14:paraId="69C31D51" w14:textId="77777777" w:rsidR="00833137" w:rsidRDefault="00833137" w:rsidP="008F4327">
      <w:pPr>
        <w:rPr>
          <w:b/>
          <w:bCs/>
          <w:i/>
          <w:iCs/>
          <w:sz w:val="32"/>
          <w:szCs w:val="32"/>
        </w:rPr>
      </w:pPr>
    </w:p>
    <w:p w14:paraId="2DA68899" w14:textId="40F3F321" w:rsidR="008F4327" w:rsidRPr="004F31CE" w:rsidRDefault="008B1E44" w:rsidP="008F4327">
      <w:pPr>
        <w:rPr>
          <w:b/>
          <w:bCs/>
          <w:i/>
          <w:iCs/>
          <w:sz w:val="32"/>
          <w:szCs w:val="32"/>
        </w:rPr>
      </w:pPr>
      <w:r w:rsidRPr="004F31CE">
        <w:rPr>
          <w:b/>
          <w:bCs/>
          <w:i/>
          <w:iCs/>
          <w:sz w:val="32"/>
          <w:szCs w:val="32"/>
        </w:rPr>
        <w:t>Trains</w:t>
      </w:r>
      <w:r w:rsidR="00BD5260" w:rsidRPr="004F31CE">
        <w:rPr>
          <w:b/>
          <w:bCs/>
          <w:i/>
          <w:iCs/>
          <w:sz w:val="32"/>
          <w:szCs w:val="32"/>
        </w:rPr>
        <w:t xml:space="preserve"> page</w:t>
      </w:r>
      <w:r w:rsidR="008F4327">
        <w:rPr>
          <w:b/>
          <w:bCs/>
          <w:i/>
          <w:iCs/>
          <w:sz w:val="32"/>
          <w:szCs w:val="32"/>
        </w:rPr>
        <w:t xml:space="preserve"> ~~~~~~~~~~~~~~~~~~~~~~~~~~~~~</w:t>
      </w:r>
    </w:p>
    <w:p w14:paraId="31302CC8" w14:textId="500499E1" w:rsidR="007F70D9" w:rsidRDefault="007F70D9" w:rsidP="006E6219">
      <w:r>
        <w:rPr>
          <w:rStyle w:val="IntenseEmphasis"/>
          <w:i w:val="0"/>
          <w:iCs w:val="0"/>
          <w:color w:val="auto"/>
        </w:rPr>
        <w:t xml:space="preserve">Tip: bring the </w:t>
      </w:r>
      <w:r w:rsidR="00E91683">
        <w:rPr>
          <w:rStyle w:val="IntenseEmphasis"/>
          <w:i w:val="0"/>
          <w:iCs w:val="0"/>
          <w:color w:val="auto"/>
        </w:rPr>
        <w:t xml:space="preserve">warnings version of your files up to date … </w:t>
      </w:r>
      <w:r w:rsidR="005751C6">
        <w:rPr>
          <w:rStyle w:val="IntenseEmphasis"/>
          <w:i w:val="0"/>
          <w:iCs w:val="0"/>
          <w:color w:val="auto"/>
        </w:rPr>
        <w:t>see below</w:t>
      </w:r>
    </w:p>
    <w:p w14:paraId="5701B0A0" w14:textId="112AC765" w:rsidR="00346336" w:rsidRPr="00346336" w:rsidRDefault="008F4327" w:rsidP="006E6219">
      <w:r>
        <w:t xml:space="preserve">While </w:t>
      </w:r>
      <w:r w:rsidR="00E054CB">
        <w:t xml:space="preserve">KERNO-F </w:t>
      </w:r>
      <w:r w:rsidR="00FD5B3B">
        <w:t xml:space="preserve">is </w:t>
      </w:r>
      <w:r w:rsidR="00E054CB">
        <w:t>in progress</w:t>
      </w:r>
      <w:r w:rsidR="00FD5B3B">
        <w:t xml:space="preserve"> you see a display like this.  If there are no detections it stays </w:t>
      </w:r>
      <w:proofErr w:type="gramStart"/>
      <w:r w:rsidR="00FD5B3B">
        <w:t>black</w:t>
      </w:r>
      <w:proofErr w:type="gramEnd"/>
      <w:r w:rsidR="00FD5B3B">
        <w:t xml:space="preserve"> but t</w:t>
      </w:r>
      <w:r w:rsidR="00E054CB">
        <w:t>he minutes analysed, top left</w:t>
      </w:r>
      <w:r w:rsidR="00FD5B3B">
        <w:t>, shows it is still working.</w:t>
      </w:r>
    </w:p>
    <w:p w14:paraId="6358E472" w14:textId="149E07DA" w:rsidR="00B2051E" w:rsidRDefault="00346336" w:rsidP="006E6219">
      <w:pPr>
        <w:rPr>
          <w:b/>
          <w:bCs/>
          <w:i/>
          <w:iCs/>
        </w:rPr>
      </w:pPr>
      <w:r w:rsidRPr="00346336">
        <w:rPr>
          <w:noProof/>
        </w:rPr>
        <w:drawing>
          <wp:inline distT="0" distB="0" distL="0" distR="0" wp14:anchorId="3B53ECFB" wp14:editId="2CB21FF3">
            <wp:extent cx="6955593" cy="3163483"/>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51"/>
                    <a:stretch>
                      <a:fillRect/>
                    </a:stretch>
                  </pic:blipFill>
                  <pic:spPr>
                    <a:xfrm>
                      <a:off x="0" y="0"/>
                      <a:ext cx="7072132" cy="3216486"/>
                    </a:xfrm>
                    <a:prstGeom prst="rect">
                      <a:avLst/>
                    </a:prstGeom>
                  </pic:spPr>
                </pic:pic>
              </a:graphicData>
            </a:graphic>
          </wp:inline>
        </w:drawing>
      </w:r>
    </w:p>
    <w:p w14:paraId="26A071D6" w14:textId="7E266479" w:rsidR="00F620D2" w:rsidRDefault="005B004D" w:rsidP="00127259">
      <w:r>
        <w:t>Normally you just click ‘</w:t>
      </w:r>
      <w:r w:rsidR="00AC0EC1" w:rsidRPr="00C837CA">
        <w:rPr>
          <w:i/>
          <w:iCs/>
        </w:rPr>
        <w:t>Detect click trains in FP1 files</w:t>
      </w:r>
      <w:r w:rsidR="003D056A" w:rsidRPr="00C837CA">
        <w:rPr>
          <w:i/>
          <w:iCs/>
        </w:rPr>
        <w:t xml:space="preserve"> -runs KERNO-F classifier’</w:t>
      </w:r>
      <w:r w:rsidR="003D056A">
        <w:t xml:space="preserve"> </w:t>
      </w:r>
      <w:r w:rsidR="00742296">
        <w:t xml:space="preserve">and let your digital slave do billions of calculations </w:t>
      </w:r>
      <w:r w:rsidR="00AF5656">
        <w:t xml:space="preserve">for you.  A separate document on special cases, like analysing pinger studies, will be provided </w:t>
      </w:r>
      <w:r w:rsidR="00196AA9">
        <w:t xml:space="preserve">… </w:t>
      </w:r>
    </w:p>
    <w:p w14:paraId="00FF17DD" w14:textId="79118953" w:rsidR="00F07B4F" w:rsidRPr="005A03DB" w:rsidRDefault="00F07B4F" w:rsidP="00127259">
      <w:r w:rsidRPr="00F07B4F">
        <w:rPr>
          <w:i/>
          <w:iCs/>
        </w:rPr>
        <w:lastRenderedPageBreak/>
        <w:t>Generate Version 2 file warnings</w:t>
      </w:r>
      <w:r>
        <w:rPr>
          <w:i/>
          <w:iCs/>
        </w:rPr>
        <w:t>:</w:t>
      </w:r>
      <w:r w:rsidR="005A03DB">
        <w:rPr>
          <w:i/>
          <w:iCs/>
        </w:rPr>
        <w:t xml:space="preserve"> </w:t>
      </w:r>
      <w:r w:rsidR="005A03DB">
        <w:t xml:space="preserve">This </w:t>
      </w:r>
      <w:r w:rsidR="00F11D62">
        <w:t xml:space="preserve">updates the file warnings – this version gives </w:t>
      </w:r>
      <w:proofErr w:type="gramStart"/>
      <w:r w:rsidR="00F11D62">
        <w:t>really useful</w:t>
      </w:r>
      <w:proofErr w:type="gramEnd"/>
      <w:r w:rsidR="00F11D62">
        <w:t xml:space="preserve"> warnings</w:t>
      </w:r>
      <w:r w:rsidR="00105C9F">
        <w:t xml:space="preserve"> that can be viewed via the Filters +files page.</w:t>
      </w:r>
    </w:p>
    <w:p w14:paraId="51C47213" w14:textId="30CE391A" w:rsidR="00D54763" w:rsidRDefault="00F620D2" w:rsidP="00127259">
      <w:r w:rsidRPr="00C837CA">
        <w:rPr>
          <w:i/>
          <w:iCs/>
        </w:rPr>
        <w:t>Export Fish tag data</w:t>
      </w:r>
      <w:r>
        <w:t xml:space="preserve">:   PODs do </w:t>
      </w:r>
      <w:r w:rsidR="004B14D5">
        <w:t xml:space="preserve">store fish tag data that can be used to identify the tag </w:t>
      </w:r>
      <w:proofErr w:type="gramStart"/>
      <w:r w:rsidR="004B14D5">
        <w:t>number</w:t>
      </w:r>
      <w:proofErr w:type="gramEnd"/>
      <w:r w:rsidR="004B14D5">
        <w:t xml:space="preserve"> but this process is not ye</w:t>
      </w:r>
      <w:r w:rsidR="00D54763">
        <w:t>t in a usable form</w:t>
      </w:r>
      <w:r w:rsidR="00105C9F">
        <w:t>.</w:t>
      </w:r>
    </w:p>
    <w:p w14:paraId="7A692984" w14:textId="3DE9F485" w:rsidR="00127259" w:rsidRPr="00B12379" w:rsidRDefault="00D54763" w:rsidP="00127259">
      <w:r w:rsidRPr="00C837CA">
        <w:rPr>
          <w:i/>
          <w:iCs/>
        </w:rPr>
        <w:t>Show third party access form</w:t>
      </w:r>
      <w:r>
        <w:t xml:space="preserve">: </w:t>
      </w:r>
      <w:r w:rsidR="008165C9">
        <w:t xml:space="preserve">third parties may be able to develop classifiers for species discrimination in specific locations or data sets, and </w:t>
      </w:r>
      <w:r w:rsidR="005B508D">
        <w:t xml:space="preserve">this provides the interface for that. A rich set of features will be </w:t>
      </w:r>
      <w:proofErr w:type="gramStart"/>
      <w:r w:rsidR="005B508D">
        <w:t>exportable</w:t>
      </w:r>
      <w:proofErr w:type="gramEnd"/>
      <w:r w:rsidR="005B508D">
        <w:t xml:space="preserve"> and the results of your classification can be injected back into the FP3 file to </w:t>
      </w:r>
      <w:r w:rsidR="00A81D79">
        <w:t>giv</w:t>
      </w:r>
      <w:r w:rsidR="005B508D">
        <w:t xml:space="preserve">e </w:t>
      </w:r>
      <w:r w:rsidR="00A81D79">
        <w:t xml:space="preserve">access to </w:t>
      </w:r>
      <w:r w:rsidR="005B508D">
        <w:t>all the visualization</w:t>
      </w:r>
      <w:r w:rsidR="00A81D79">
        <w:t>, filtering and exporting.</w:t>
      </w:r>
    </w:p>
    <w:p w14:paraId="2EE09C47" w14:textId="77777777" w:rsidR="000712DF" w:rsidRDefault="000712DF" w:rsidP="006A2767">
      <w:pPr>
        <w:keepNext/>
        <w:rPr>
          <w:rStyle w:val="IntenseEmphasis"/>
        </w:rPr>
      </w:pPr>
    </w:p>
    <w:p w14:paraId="328EDF87" w14:textId="7D488E94" w:rsidR="008A1F2E" w:rsidRDefault="008A1F2E" w:rsidP="008A1F2E">
      <w:pPr>
        <w:rPr>
          <w:rStyle w:val="IntenseEmphasis"/>
          <w:b/>
          <w:bCs/>
          <w:color w:val="auto"/>
          <w:sz w:val="32"/>
          <w:szCs w:val="32"/>
        </w:rPr>
      </w:pPr>
    </w:p>
    <w:p w14:paraId="4CAB5BDE" w14:textId="06883611" w:rsidR="008A1F2E" w:rsidRPr="004F31CE" w:rsidRDefault="00BD7250" w:rsidP="008A1F2E">
      <w:pPr>
        <w:rPr>
          <w:b/>
          <w:bCs/>
          <w:i/>
          <w:iCs/>
          <w:sz w:val="32"/>
          <w:szCs w:val="32"/>
        </w:rPr>
      </w:pPr>
      <w:r w:rsidRPr="004F31CE">
        <w:rPr>
          <w:rStyle w:val="IntenseEmphasis"/>
          <w:b/>
          <w:bCs/>
          <w:color w:val="auto"/>
          <w:sz w:val="32"/>
          <w:szCs w:val="32"/>
        </w:rPr>
        <w:t>Settings page</w:t>
      </w:r>
      <w:r w:rsidR="008A1F2E">
        <w:rPr>
          <w:rStyle w:val="IntenseEmphasis"/>
          <w:b/>
          <w:bCs/>
          <w:color w:val="auto"/>
          <w:sz w:val="32"/>
          <w:szCs w:val="32"/>
        </w:rPr>
        <w:t xml:space="preserve">   </w:t>
      </w:r>
      <w:r w:rsidR="008A1F2E">
        <w:rPr>
          <w:b/>
          <w:bCs/>
          <w:i/>
          <w:iCs/>
          <w:sz w:val="32"/>
          <w:szCs w:val="32"/>
        </w:rPr>
        <w:t>~~~~~~~~~~~~~~~~~~~~~~~~~~~~~</w:t>
      </w:r>
    </w:p>
    <w:p w14:paraId="37601EF7" w14:textId="77777777" w:rsidR="00415DB6" w:rsidRPr="00B12379" w:rsidRDefault="00415DB6" w:rsidP="00415DB6">
      <w:r w:rsidRPr="00B12379">
        <w:t>Settings are sent to the F-POD on the SD card in small text files ‘F_SETS.txt’ that are generated on this page of the menu.</w:t>
      </w:r>
    </w:p>
    <w:p w14:paraId="7D90C43E" w14:textId="77777777" w:rsidR="00415DB6" w:rsidRDefault="00415DB6" w:rsidP="00415DB6">
      <w:r w:rsidRPr="00B12379">
        <w:t>Having read the settings file the POD will retain those values indefinitely until it finds another settings file on an SD card that is inserted.</w:t>
      </w:r>
      <w:r>
        <w:t xml:space="preserve"> </w:t>
      </w:r>
      <w:r w:rsidRPr="00B12379">
        <w:t>It is a good idea to remove the SD card and delete its settings files after it has been inserted, and this is essential for the time setting file.</w:t>
      </w:r>
    </w:p>
    <w:p w14:paraId="5800F69F" w14:textId="68388149" w:rsidR="000A2FB4" w:rsidRPr="00B12379" w:rsidRDefault="000A2FB4" w:rsidP="00415DB6">
      <w:r w:rsidRPr="000A2FB4">
        <w:rPr>
          <w:noProof/>
        </w:rPr>
        <w:drawing>
          <wp:inline distT="0" distB="0" distL="0" distR="0" wp14:anchorId="5AC4CD1F" wp14:editId="031CDD44">
            <wp:extent cx="6951806" cy="2027583"/>
            <wp:effectExtent l="0" t="0" r="190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2"/>
                    <a:stretch>
                      <a:fillRect/>
                    </a:stretch>
                  </pic:blipFill>
                  <pic:spPr>
                    <a:xfrm>
                      <a:off x="0" y="0"/>
                      <a:ext cx="7022462" cy="2048191"/>
                    </a:xfrm>
                    <a:prstGeom prst="rect">
                      <a:avLst/>
                    </a:prstGeom>
                  </pic:spPr>
                </pic:pic>
              </a:graphicData>
            </a:graphic>
          </wp:inline>
        </w:drawing>
      </w:r>
    </w:p>
    <w:p w14:paraId="18EEAC4F" w14:textId="77777777" w:rsidR="00C30DEF" w:rsidRDefault="00C30DEF" w:rsidP="00415DB6">
      <w:pPr>
        <w:rPr>
          <w:bCs/>
          <w:i/>
          <w:iCs/>
        </w:rPr>
      </w:pPr>
    </w:p>
    <w:p w14:paraId="29A9183C" w14:textId="2C642510" w:rsidR="00571435" w:rsidRPr="007A493E" w:rsidRDefault="007A493E" w:rsidP="00415DB6">
      <w:pPr>
        <w:rPr>
          <w:bCs/>
        </w:rPr>
      </w:pPr>
      <w:r w:rsidRPr="007A493E">
        <w:rPr>
          <w:bCs/>
          <w:i/>
          <w:iCs/>
        </w:rPr>
        <w:t>Select b</w:t>
      </w:r>
      <w:r w:rsidR="00415DB6" w:rsidRPr="007A493E">
        <w:rPr>
          <w:bCs/>
          <w:i/>
          <w:iCs/>
        </w:rPr>
        <w:t>attery type</w:t>
      </w:r>
      <w:r w:rsidR="00415DB6" w:rsidRPr="007A493E">
        <w:rPr>
          <w:bCs/>
        </w:rPr>
        <w:t xml:space="preserve">: click the label to go through the options. This sets a minimum voltage for a stack of batteries, at which the POD will shift to the next stack on its list. The list starts with the weakest usable stack, so weak batteries are exhausted first </w:t>
      </w:r>
      <w:proofErr w:type="gramStart"/>
      <w:r w:rsidR="00415DB6" w:rsidRPr="007A493E">
        <w:rPr>
          <w:bCs/>
        </w:rPr>
        <w:t>in order to</w:t>
      </w:r>
      <w:proofErr w:type="gramEnd"/>
      <w:r w:rsidR="00415DB6" w:rsidRPr="007A493E">
        <w:rPr>
          <w:bCs/>
        </w:rPr>
        <w:t xml:space="preserve"> minimise discarding of part-used batteries. </w:t>
      </w:r>
    </w:p>
    <w:p w14:paraId="7761B340" w14:textId="58A09965" w:rsidR="00415DB6" w:rsidRPr="007A493E" w:rsidRDefault="00415DB6" w:rsidP="00415DB6">
      <w:pPr>
        <w:rPr>
          <w:bCs/>
        </w:rPr>
      </w:pPr>
      <w:r w:rsidRPr="007A493E">
        <w:rPr>
          <w:bCs/>
        </w:rPr>
        <w:t>Currently the POD housing has two battery stacks.</w:t>
      </w:r>
      <w:r w:rsidR="00571435" w:rsidRPr="007A493E">
        <w:rPr>
          <w:bCs/>
        </w:rPr>
        <w:t xml:space="preserve"> The LF-POD has only one, so it can run them down lower </w:t>
      </w:r>
      <w:r w:rsidR="00680595" w:rsidRPr="007A493E">
        <w:rPr>
          <w:bCs/>
        </w:rPr>
        <w:t xml:space="preserve">until it fails. </w:t>
      </w:r>
    </w:p>
    <w:p w14:paraId="7A26A544" w14:textId="7B6AEBE5" w:rsidR="00415DB6" w:rsidRPr="007A493E" w:rsidRDefault="00415DB6" w:rsidP="00415DB6">
      <w:pPr>
        <w:rPr>
          <w:bCs/>
        </w:rPr>
      </w:pPr>
      <w:r w:rsidRPr="007A493E">
        <w:rPr>
          <w:bCs/>
        </w:rPr>
        <w:t xml:space="preserve">You can override the defaults </w:t>
      </w:r>
      <w:r w:rsidR="002F1FEF" w:rsidRPr="007A493E">
        <w:rPr>
          <w:bCs/>
        </w:rPr>
        <w:t xml:space="preserve">in the advanced settings </w:t>
      </w:r>
      <w:r w:rsidRPr="007A493E">
        <w:rPr>
          <w:bCs/>
        </w:rPr>
        <w:t xml:space="preserve">by selecting ‘user set switch voltage’ and setting a new value in the ‘Battery min voltage’ box in advanced settings. The units here are </w:t>
      </w:r>
      <w:r w:rsidR="00A85777" w:rsidRPr="007A493E">
        <w:rPr>
          <w:bCs/>
        </w:rPr>
        <w:t>0.1V</w:t>
      </w:r>
    </w:p>
    <w:p w14:paraId="379F2E32" w14:textId="1CA25A8B" w:rsidR="00415DB6" w:rsidRPr="007A493E" w:rsidRDefault="00415DB6" w:rsidP="00415DB6">
      <w:pPr>
        <w:rPr>
          <w:bCs/>
        </w:rPr>
      </w:pPr>
      <w:r w:rsidRPr="007A493E">
        <w:rPr>
          <w:bCs/>
          <w:i/>
          <w:iCs/>
        </w:rPr>
        <w:t xml:space="preserve">Continuous </w:t>
      </w:r>
      <w:proofErr w:type="gramStart"/>
      <w:r w:rsidRPr="007A493E">
        <w:rPr>
          <w:bCs/>
          <w:i/>
          <w:iCs/>
        </w:rPr>
        <w:t>logging</w:t>
      </w:r>
      <w:r w:rsidR="007A493E" w:rsidRPr="007A493E">
        <w:rPr>
          <w:bCs/>
          <w:i/>
          <w:iCs/>
        </w:rPr>
        <w:t>?</w:t>
      </w:r>
      <w:r w:rsidRPr="007A493E">
        <w:rPr>
          <w:bCs/>
          <w:i/>
          <w:iCs/>
        </w:rPr>
        <w:t>:</w:t>
      </w:r>
      <w:proofErr w:type="gramEnd"/>
      <w:r w:rsidRPr="007A493E">
        <w:rPr>
          <w:bCs/>
        </w:rPr>
        <w:t xml:space="preserve"> Intermittent logging can be used to extend the running time. Power consumption in OFF minutes is low but the temperature and angle are still logged.</w:t>
      </w:r>
    </w:p>
    <w:p w14:paraId="70BBFDD1" w14:textId="77777777" w:rsidR="00415DB6" w:rsidRPr="007A493E" w:rsidRDefault="00415DB6" w:rsidP="00415DB6">
      <w:pPr>
        <w:rPr>
          <w:bCs/>
        </w:rPr>
      </w:pPr>
      <w:r w:rsidRPr="007A493E">
        <w:rPr>
          <w:bCs/>
          <w:i/>
          <w:iCs/>
        </w:rPr>
        <w:t>Filter out boat sonars</w:t>
      </w:r>
      <w:r w:rsidRPr="007A493E">
        <w:rPr>
          <w:bCs/>
        </w:rPr>
        <w:t>: This activates an algorithm that runs in each minute and tries to detect up to two different boat sonars from the similarity of the IPIs around the peaks of successive clicks. If found, then a small range of click frequencies is excluded for the rest of that minute. The frequency rage 117-160 kHz is excluded so that the sonar filter will never exclude NBHF clicks, but relatively few sonars are in that range – the commonest frequencies are 50, 80, 100 and 200 kHz sonars. If one of two sonars are found this is recorded in the data and in high resolution displays of click frequency the time and frequency range of the exclusion band activated are shown as a dark grey box.</w:t>
      </w:r>
    </w:p>
    <w:p w14:paraId="770529F7" w14:textId="77777777" w:rsidR="00415DB6" w:rsidRPr="007A493E" w:rsidRDefault="00415DB6" w:rsidP="00415DB6">
      <w:pPr>
        <w:rPr>
          <w:bCs/>
        </w:rPr>
      </w:pPr>
      <w:r w:rsidRPr="007A493E">
        <w:rPr>
          <w:bCs/>
        </w:rPr>
        <w:t xml:space="preserve">The value of this filter is that it greatly reduces the risk of boat sonars ‘jamming’ the detection process, forcing the amplitude threshold up, and filling the memory. </w:t>
      </w:r>
    </w:p>
    <w:p w14:paraId="1C27F06E" w14:textId="77777777" w:rsidR="00415DB6" w:rsidRPr="007A493E" w:rsidRDefault="00415DB6" w:rsidP="00415DB6">
      <w:pPr>
        <w:rPr>
          <w:bCs/>
        </w:rPr>
      </w:pPr>
      <w:r w:rsidRPr="007A493E">
        <w:rPr>
          <w:bCs/>
          <w:i/>
          <w:iCs/>
        </w:rPr>
        <w:t>Use automatic amplitude threshold control</w:t>
      </w:r>
      <w:r w:rsidRPr="007A493E">
        <w:rPr>
          <w:bCs/>
        </w:rPr>
        <w:t xml:space="preserve">: This raises the minimum amplitude of a click that will be logged if there are </w:t>
      </w:r>
      <w:proofErr w:type="gramStart"/>
      <w:r w:rsidRPr="007A493E">
        <w:rPr>
          <w:bCs/>
        </w:rPr>
        <w:t>a number of</w:t>
      </w:r>
      <w:proofErr w:type="gramEnd"/>
      <w:r w:rsidRPr="007A493E">
        <w:rPr>
          <w:bCs/>
        </w:rPr>
        <w:t xml:space="preserve"> successive noisy minutes and lowers it after some quieter minutes. These threshold levels are shown by a green </w:t>
      </w:r>
      <w:r w:rsidRPr="007A493E">
        <w:rPr>
          <w:bCs/>
        </w:rPr>
        <w:lastRenderedPageBreak/>
        <w:t xml:space="preserve">line on low resolution displays and can be exported. You might wish to disable this for </w:t>
      </w:r>
      <w:proofErr w:type="gramStart"/>
      <w:r w:rsidRPr="007A493E">
        <w:rPr>
          <w:bCs/>
        </w:rPr>
        <w:t>short specialised</w:t>
      </w:r>
      <w:proofErr w:type="gramEnd"/>
      <w:r w:rsidRPr="007A493E">
        <w:rPr>
          <w:bCs/>
        </w:rPr>
        <w:t xml:space="preserve"> studies with high limits on numbers of clicks logged, but it is a good idea to normally have it in use as it removes the ‘maxing out’ problem of C-PODs with its knock-on effect of impaired train detection.</w:t>
      </w:r>
    </w:p>
    <w:p w14:paraId="433F5DA3" w14:textId="77777777" w:rsidR="00415DB6" w:rsidRPr="00B12379" w:rsidRDefault="00415DB6" w:rsidP="00415DB6">
      <w:r w:rsidRPr="007A493E">
        <w:rPr>
          <w:bCs/>
          <w:i/>
          <w:iCs/>
        </w:rPr>
        <w:t xml:space="preserve">Start </w:t>
      </w:r>
      <w:proofErr w:type="gramStart"/>
      <w:r w:rsidRPr="007A493E">
        <w:rPr>
          <w:bCs/>
          <w:i/>
          <w:iCs/>
        </w:rPr>
        <w:t>on</w:t>
      </w:r>
      <w:r w:rsidRPr="007A493E">
        <w:rPr>
          <w:bCs/>
        </w:rPr>
        <w:t>:</w:t>
      </w:r>
      <w:proofErr w:type="gramEnd"/>
      <w:r w:rsidRPr="007A493E">
        <w:rPr>
          <w:bCs/>
        </w:rPr>
        <w:t xml:space="preserve"> this allows you to delay the start to some date. You could use this to ‘daisy-chain’ multiple PODs in a remote location to obtain </w:t>
      </w:r>
      <w:r w:rsidRPr="00B12379">
        <w:t>full coverage of one or more years.</w:t>
      </w:r>
    </w:p>
    <w:p w14:paraId="70F82076" w14:textId="7CC1A1A0" w:rsidR="00415DB6" w:rsidRPr="00187900" w:rsidRDefault="00187900" w:rsidP="00187900">
      <w:pPr>
        <w:keepNext/>
      </w:pPr>
      <w:r>
        <w:rPr>
          <w:i/>
          <w:iCs/>
        </w:rPr>
        <w:t xml:space="preserve">Click to show advanced settings: </w:t>
      </w:r>
    </w:p>
    <w:p w14:paraId="25DE11CE" w14:textId="081FC794" w:rsidR="00B63B53" w:rsidRPr="00B63B53" w:rsidRDefault="00766987" w:rsidP="00B63B53">
      <w:r w:rsidRPr="00766987">
        <w:rPr>
          <w:noProof/>
        </w:rPr>
        <w:drawing>
          <wp:inline distT="0" distB="0" distL="0" distR="0" wp14:anchorId="46382C17" wp14:editId="4D7856A1">
            <wp:extent cx="6984365" cy="1949450"/>
            <wp:effectExtent l="0" t="0" r="6985" b="0"/>
            <wp:docPr id="1766332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32286" name="Picture 1" descr="A screenshot of a computer&#10;&#10;Description automatically generated"/>
                    <pic:cNvPicPr/>
                  </pic:nvPicPr>
                  <pic:blipFill>
                    <a:blip r:embed="rId53"/>
                    <a:stretch>
                      <a:fillRect/>
                    </a:stretch>
                  </pic:blipFill>
                  <pic:spPr>
                    <a:xfrm>
                      <a:off x="0" y="0"/>
                      <a:ext cx="6984365" cy="1949450"/>
                    </a:xfrm>
                    <a:prstGeom prst="rect">
                      <a:avLst/>
                    </a:prstGeom>
                  </pic:spPr>
                </pic:pic>
              </a:graphicData>
            </a:graphic>
          </wp:inline>
        </w:drawing>
      </w:r>
    </w:p>
    <w:p w14:paraId="432213FF" w14:textId="106B8C5C" w:rsidR="00415DB6" w:rsidRDefault="0070630F" w:rsidP="00415DB6">
      <w:r>
        <w:t>The basic advice here is: Don’t change any of these!</w:t>
      </w:r>
      <w:r w:rsidR="00CA5D5B">
        <w:t xml:space="preserve">   The defaults are included in the </w:t>
      </w:r>
      <w:r w:rsidR="00CF0E7F">
        <w:t>F_SETS file.</w:t>
      </w:r>
      <w:r w:rsidR="007B486C">
        <w:t xml:space="preserve">  Some pre-set options are included:</w:t>
      </w:r>
    </w:p>
    <w:p w14:paraId="775F1091" w14:textId="7858C145" w:rsidR="00415DB6" w:rsidRPr="00B12379" w:rsidRDefault="00415DB6" w:rsidP="00415DB6">
      <w:r w:rsidRPr="00B12379">
        <w:t>‘</w:t>
      </w:r>
      <w:proofErr w:type="gramStart"/>
      <w:r w:rsidR="007B486C">
        <w:rPr>
          <w:b/>
        </w:rPr>
        <w:t>t</w:t>
      </w:r>
      <w:r w:rsidRPr="00B12379">
        <w:rPr>
          <w:b/>
        </w:rPr>
        <w:t>ank</w:t>
      </w:r>
      <w:proofErr w:type="gramEnd"/>
      <w:r w:rsidRPr="00B12379">
        <w:rPr>
          <w:b/>
        </w:rPr>
        <w:t xml:space="preserve"> tests</w:t>
      </w:r>
      <w:r w:rsidRPr="00B12379">
        <w:t>’ cancels various filters that aim to exclude weak broadband noise, the threshold adaptation, the sonar filters, input analogue filters and the angle switching</w:t>
      </w:r>
      <w:r>
        <w:t xml:space="preserve">. </w:t>
      </w:r>
      <w:r w:rsidRPr="00B12379">
        <w:t>Your tank tests may still give misleading predictions of performance at sea for several reasons, e.g. generating a 130 kHz click with a square envelope and 8 cycles may be translated by the behaviour of the signal generating system into a click with the loudest cycle at the start.</w:t>
      </w:r>
      <w:r>
        <w:t xml:space="preserve"> </w:t>
      </w:r>
      <w:r w:rsidRPr="00B12379">
        <w:t>That would be correctly rejected by the KERNO-F classifier as not being an NBHF click, although the spectrum of such a click would probably pass FFT tests of spectrum frequency and bandwidth of an NBHF click.</w:t>
      </w:r>
    </w:p>
    <w:p w14:paraId="150B8303" w14:textId="1347FFA5" w:rsidR="00415DB6" w:rsidRDefault="00415DB6" w:rsidP="00415DB6">
      <w:r w:rsidRPr="00B12379">
        <w:t>‘</w:t>
      </w:r>
      <w:proofErr w:type="gramStart"/>
      <w:r w:rsidR="007B486C">
        <w:rPr>
          <w:b/>
        </w:rPr>
        <w:t>s</w:t>
      </w:r>
      <w:r w:rsidRPr="00B12379">
        <w:rPr>
          <w:b/>
        </w:rPr>
        <w:t>evere</w:t>
      </w:r>
      <w:proofErr w:type="gramEnd"/>
      <w:r w:rsidRPr="00B12379">
        <w:rPr>
          <w:b/>
        </w:rPr>
        <w:t xml:space="preserve"> noise</w:t>
      </w:r>
      <w:r w:rsidRPr="00B12379">
        <w:t>’ is suitable for rough shallow water, or high levels of shrimp noise.</w:t>
      </w:r>
      <w:r>
        <w:t xml:space="preserve"> </w:t>
      </w:r>
      <w:r w:rsidR="00086509">
        <w:t>Ideally y</w:t>
      </w:r>
      <w:r w:rsidR="00762053">
        <w:t>ou should</w:t>
      </w:r>
      <w:r w:rsidRPr="00B12379">
        <w:t xml:space="preserve"> compare two F-PODs with different settings in such locations, but this requires cetaceans to be common.</w:t>
      </w:r>
    </w:p>
    <w:p w14:paraId="28FEEE4B" w14:textId="06083F21" w:rsidR="00E33D1A" w:rsidRPr="00B12379" w:rsidRDefault="00E33D1A" w:rsidP="00415DB6">
      <w:r w:rsidRPr="00B12379">
        <w:t>‘</w:t>
      </w:r>
      <w:proofErr w:type="gramStart"/>
      <w:r>
        <w:rPr>
          <w:b/>
        </w:rPr>
        <w:t>river</w:t>
      </w:r>
      <w:proofErr w:type="gramEnd"/>
      <w:r>
        <w:rPr>
          <w:b/>
        </w:rPr>
        <w:t xml:space="preserve"> dolphins’</w:t>
      </w:r>
      <w:r w:rsidRPr="00B12379">
        <w:t xml:space="preserve"> </w:t>
      </w:r>
      <w:r>
        <w:t xml:space="preserve">aims to reduce the </w:t>
      </w:r>
      <w:r w:rsidR="00B76FFB">
        <w:t xml:space="preserve">impact of noise from moving sand.  It is not needed in </w:t>
      </w:r>
      <w:r w:rsidR="00E04034">
        <w:t>muddy rivers.</w:t>
      </w:r>
    </w:p>
    <w:p w14:paraId="75ADD923" w14:textId="0258B130" w:rsidR="00415DB6" w:rsidRDefault="00C67A19" w:rsidP="00415DB6">
      <w:r w:rsidRPr="00C67A19">
        <w:rPr>
          <w:noProof/>
        </w:rPr>
        <w:drawing>
          <wp:anchor distT="0" distB="0" distL="114300" distR="114300" simplePos="0" relativeHeight="251666432" behindDoc="0" locked="0" layoutInCell="1" allowOverlap="1" wp14:anchorId="7F1482C7" wp14:editId="0A689FEF">
            <wp:simplePos x="0" y="0"/>
            <wp:positionH relativeFrom="column">
              <wp:posOffset>1270</wp:posOffset>
            </wp:positionH>
            <wp:positionV relativeFrom="paragraph">
              <wp:posOffset>66675</wp:posOffset>
            </wp:positionV>
            <wp:extent cx="1893570" cy="636905"/>
            <wp:effectExtent l="0" t="0" r="0" b="0"/>
            <wp:wrapSquare wrapText="bothSides"/>
            <wp:docPr id="1693226991" name="Picture 1" descr="A pin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26991" name="Picture 1" descr="A pink background with black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893570" cy="636905"/>
                    </a:xfrm>
                    <a:prstGeom prst="rect">
                      <a:avLst/>
                    </a:prstGeom>
                  </pic:spPr>
                </pic:pic>
              </a:graphicData>
            </a:graphic>
            <wp14:sizeRelH relativeFrom="margin">
              <wp14:pctWidth>0</wp14:pctWidth>
            </wp14:sizeRelH>
            <wp14:sizeRelV relativeFrom="margin">
              <wp14:pctHeight>0</wp14:pctHeight>
            </wp14:sizeRelV>
          </wp:anchor>
        </w:drawing>
      </w:r>
      <w:r w:rsidR="00F3052C" w:rsidRPr="00F3052C">
        <w:rPr>
          <w:noProof/>
        </w:rPr>
        <w:t xml:space="preserve"> </w:t>
      </w:r>
      <w:r w:rsidR="00E04034">
        <w:rPr>
          <w:noProof/>
        </w:rPr>
        <w:t>W</w:t>
      </w:r>
      <w:r w:rsidR="00415DB6" w:rsidRPr="00B12379">
        <w:t>here 50kHz filters are very prevalent</w:t>
      </w:r>
      <w:r w:rsidR="00CE7802">
        <w:t xml:space="preserve"> clicking the ‘exclude 50kHz’ button</w:t>
      </w:r>
      <w:r w:rsidR="00E40899">
        <w:t xml:space="preserve"> gives these settings which </w:t>
      </w:r>
      <w:r w:rsidR="00415DB6" w:rsidRPr="00B12379">
        <w:t>remove the need for the sonar to detector to find the sonar in each minute. The sonar detector is then able to find and exclude up to two other sonar frequency bands. You can set a</w:t>
      </w:r>
      <w:r w:rsidR="00E40899">
        <w:t>ny</w:t>
      </w:r>
      <w:r w:rsidR="00415DB6" w:rsidRPr="00B12379">
        <w:t xml:space="preserve"> pre-excluded band of this sort using the ‘fixed exclusion’ settings. These are defined as inter-peak-intervals = wavelength in 250ns units = 4000 /your target frequency. Allow plus and minus 10% of the frequency for the min and max.</w:t>
      </w:r>
      <w:r w:rsidR="00415DB6">
        <w:t xml:space="preserve"> </w:t>
      </w:r>
    </w:p>
    <w:p w14:paraId="1E56AEBC" w14:textId="2AA5132A" w:rsidR="003F5C1E" w:rsidRPr="00BD0895" w:rsidRDefault="00BD0895" w:rsidP="00251C69">
      <w:pPr>
        <w:rPr>
          <w:bCs/>
        </w:rPr>
      </w:pPr>
      <w:r>
        <w:rPr>
          <w:bCs/>
        </w:rPr>
        <w:t>Other controls:</w:t>
      </w:r>
    </w:p>
    <w:p w14:paraId="4999A8A3" w14:textId="32CEEAC0" w:rsidR="00415DB6" w:rsidRPr="00B12379" w:rsidRDefault="00415DB6" w:rsidP="00415DB6">
      <w:r w:rsidRPr="005B4C07">
        <w:rPr>
          <w:i/>
          <w:iCs/>
        </w:rPr>
        <w:t xml:space="preserve">Wav record all </w:t>
      </w:r>
      <w:proofErr w:type="gramStart"/>
      <w:r w:rsidRPr="005B4C07">
        <w:rPr>
          <w:i/>
          <w:iCs/>
        </w:rPr>
        <w:t>clicks</w:t>
      </w:r>
      <w:r w:rsidR="005B4C07">
        <w:rPr>
          <w:i/>
          <w:iCs/>
        </w:rPr>
        <w:t>:</w:t>
      </w:r>
      <w:proofErr w:type="gramEnd"/>
      <w:r w:rsidRPr="00B12379">
        <w:t xml:space="preserve"> overrides the normal process in which likely cetacean clicks, assessed by being in what looks like a train, are the only ones that have full waveforms stored.</w:t>
      </w:r>
      <w:r>
        <w:t xml:space="preserve"> </w:t>
      </w:r>
      <w:r w:rsidRPr="00B12379">
        <w:t xml:space="preserve">This does not affect detection </w:t>
      </w:r>
      <w:proofErr w:type="gramStart"/>
      <w:r w:rsidRPr="00B12379">
        <w:t>performance</w:t>
      </w:r>
      <w:proofErr w:type="gramEnd"/>
      <w:r w:rsidR="00A36E3C">
        <w:t xml:space="preserve"> but the volum</w:t>
      </w:r>
      <w:r w:rsidR="00BE45A2">
        <w:t>e</w:t>
      </w:r>
      <w:r w:rsidR="00A36E3C">
        <w:t xml:space="preserve"> of data will increase substantially so it is only suitable for short deployments</w:t>
      </w:r>
      <w:r w:rsidRPr="00B12379">
        <w:t>.</w:t>
      </w:r>
    </w:p>
    <w:p w14:paraId="26E741CB" w14:textId="471089D6" w:rsidR="00415DB6" w:rsidRPr="00B12379" w:rsidRDefault="00415DB6" w:rsidP="00415DB6">
      <w:r w:rsidRPr="005B4C07">
        <w:t>The other controls</w:t>
      </w:r>
      <w:r w:rsidRPr="00B12379">
        <w:t xml:space="preserve"> are best left alone because it is easy to end up with files recorded with different settings and then you need to know how much this may have affected the results, and that can only be determined empirically in sea trials.</w:t>
      </w:r>
      <w:r>
        <w:t xml:space="preserve"> </w:t>
      </w:r>
      <w:r w:rsidRPr="00B12379">
        <w:t>Most of the controls have ‘hints’ visible at the top of the screen.</w:t>
      </w:r>
    </w:p>
    <w:p w14:paraId="45BB9D75" w14:textId="6D5227C3" w:rsidR="005F598D" w:rsidRDefault="004E07EE" w:rsidP="00415DB6">
      <w:r w:rsidRPr="00056841">
        <w:rPr>
          <w:noProof/>
        </w:rPr>
        <w:drawing>
          <wp:anchor distT="0" distB="0" distL="114300" distR="114300" simplePos="0" relativeHeight="251651072" behindDoc="0" locked="0" layoutInCell="1" allowOverlap="1" wp14:anchorId="4389A0DD" wp14:editId="52C964D6">
            <wp:simplePos x="0" y="0"/>
            <wp:positionH relativeFrom="column">
              <wp:posOffset>5950388</wp:posOffset>
            </wp:positionH>
            <wp:positionV relativeFrom="paragraph">
              <wp:posOffset>681564</wp:posOffset>
            </wp:positionV>
            <wp:extent cx="1036955" cy="1629410"/>
            <wp:effectExtent l="0" t="0" r="0" b="889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6955" cy="1629410"/>
                    </a:xfrm>
                    <a:prstGeom prst="rect">
                      <a:avLst/>
                    </a:prstGeom>
                  </pic:spPr>
                </pic:pic>
              </a:graphicData>
            </a:graphic>
            <wp14:sizeRelH relativeFrom="page">
              <wp14:pctWidth>0</wp14:pctWidth>
            </wp14:sizeRelH>
            <wp14:sizeRelV relativeFrom="page">
              <wp14:pctHeight>0</wp14:pctHeight>
            </wp14:sizeRelV>
          </wp:anchor>
        </w:drawing>
      </w:r>
      <w:r w:rsidR="00415DB6" w:rsidRPr="00B12379">
        <w:t>Many sea trial</w:t>
      </w:r>
      <w:r w:rsidR="00415DB6">
        <w:t>s</w:t>
      </w:r>
      <w:r w:rsidR="00415DB6" w:rsidRPr="00B12379">
        <w:t xml:space="preserve"> were run to arrive at the default settings.</w:t>
      </w:r>
      <w:r w:rsidR="00415DB6">
        <w:t xml:space="preserve"> </w:t>
      </w:r>
      <w:r w:rsidR="00415DB6" w:rsidRPr="00B12379">
        <w:t xml:space="preserve">Do not follow advice in any published paper to vary these settings without consulting Chelonia first, as inappropriate variations in </w:t>
      </w:r>
      <w:r w:rsidR="005F598D">
        <w:t xml:space="preserve">C-POD </w:t>
      </w:r>
      <w:r w:rsidR="00415DB6" w:rsidRPr="00B12379">
        <w:t xml:space="preserve">settings or classifiers have been proposed in published papers. These have been proposed </w:t>
      </w:r>
      <w:proofErr w:type="gramStart"/>
      <w:r w:rsidR="00415DB6" w:rsidRPr="00B12379">
        <w:t>on the basis of</w:t>
      </w:r>
      <w:proofErr w:type="gramEnd"/>
      <w:r w:rsidR="00415DB6" w:rsidRPr="00B12379">
        <w:t xml:space="preserve"> obtaining improved detection rates in samples of data that are far too small to give good ‘generalization performance’ and the consequent errors can be large.</w:t>
      </w:r>
      <w:r w:rsidR="00415DB6">
        <w:t xml:space="preserve"> </w:t>
      </w:r>
    </w:p>
    <w:p w14:paraId="573B42FC" w14:textId="21452593" w:rsidR="00415DB6" w:rsidRPr="00B12379" w:rsidRDefault="00C81D2C" w:rsidP="00056841">
      <w:r>
        <w:rPr>
          <w:b/>
          <w:bCs/>
        </w:rPr>
        <w:lastRenderedPageBreak/>
        <w:t>Switch angle</w:t>
      </w:r>
      <w:r w:rsidR="006C6731">
        <w:rPr>
          <w:b/>
          <w:bCs/>
        </w:rPr>
        <w:t>:</w:t>
      </w:r>
    </w:p>
    <w:p w14:paraId="178592D1" w14:textId="776EB63D" w:rsidR="00415DB6" w:rsidRPr="00B12379" w:rsidRDefault="00415DB6" w:rsidP="00415DB6">
      <w:r w:rsidRPr="00B12379">
        <w:t xml:space="preserve">This is used to allow you to start an F-POD many days before deployment and keep it horizontal and asleep so that it uses little power until it is deployed. If there will be no long </w:t>
      </w:r>
      <w:proofErr w:type="gramStart"/>
      <w:r w:rsidRPr="00B12379">
        <w:t>delay</w:t>
      </w:r>
      <w:proofErr w:type="gramEnd"/>
      <w:r w:rsidRPr="00B12379">
        <w:t xml:space="preserve"> then do not use this but force the POD to be ON at all angles.</w:t>
      </w:r>
      <w:r>
        <w:t xml:space="preserve"> </w:t>
      </w:r>
      <w:r w:rsidRPr="00B12379">
        <w:t>This is because angle settings can lead to data loss if it is deployed at an OFF angle or gets into one by mistake e.g. on a rig that falls on its side etc.</w:t>
      </w:r>
      <w:r>
        <w:t xml:space="preserve"> </w:t>
      </w:r>
      <w:r w:rsidRPr="00B12379">
        <w:t>Deep</w:t>
      </w:r>
      <w:r w:rsidR="00B3419E">
        <w:t xml:space="preserve"> F</w:t>
      </w:r>
      <w:r w:rsidRPr="00B12379">
        <w:t xml:space="preserve">-PODs or </w:t>
      </w:r>
      <w:r w:rsidR="00B3419E">
        <w:t>F-</w:t>
      </w:r>
      <w:r w:rsidRPr="00B12379">
        <w:t>PODs for beaked whale monitoring may be deployed ‘upside down’.</w:t>
      </w:r>
      <w:r>
        <w:t xml:space="preserve"> </w:t>
      </w:r>
      <w:r w:rsidRPr="00B12379">
        <w:t>The angle options do allow this but should be tested to ensure they are working correctly before committing the POD to the deep.</w:t>
      </w:r>
    </w:p>
    <w:p w14:paraId="7A5E2A86" w14:textId="604C9AE0" w:rsidR="00415DB6" w:rsidRPr="00B12379" w:rsidRDefault="00415DB6" w:rsidP="00415DB6">
      <w:r w:rsidRPr="00B12379">
        <w:t>The diagram represents a POD with its lid at the centre and its transducer housing at the outside.</w:t>
      </w:r>
    </w:p>
    <w:p w14:paraId="0721DE5E" w14:textId="3FAFD698" w:rsidR="00415DB6" w:rsidRPr="0068107E" w:rsidRDefault="007478EB" w:rsidP="00415DB6">
      <w:pPr>
        <w:pStyle w:val="Heading4"/>
        <w:rPr>
          <w:b/>
          <w:bCs/>
          <w:i w:val="0"/>
          <w:iCs w:val="0"/>
          <w:color w:val="auto"/>
        </w:rPr>
      </w:pPr>
      <w:r w:rsidRPr="007478EB">
        <w:rPr>
          <w:noProof/>
        </w:rPr>
        <w:drawing>
          <wp:anchor distT="0" distB="0" distL="114300" distR="114300" simplePos="0" relativeHeight="251657216" behindDoc="0" locked="0" layoutInCell="1" allowOverlap="1" wp14:anchorId="02737CF3" wp14:editId="440D4DB2">
            <wp:simplePos x="0" y="0"/>
            <wp:positionH relativeFrom="column">
              <wp:posOffset>3076997</wp:posOffset>
            </wp:positionH>
            <wp:positionV relativeFrom="paragraph">
              <wp:posOffset>126432</wp:posOffset>
            </wp:positionV>
            <wp:extent cx="3900805" cy="687070"/>
            <wp:effectExtent l="0" t="0" r="4445" b="0"/>
            <wp:wrapSquare wrapText="bothSides"/>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00805" cy="687070"/>
                    </a:xfrm>
                    <a:prstGeom prst="rect">
                      <a:avLst/>
                    </a:prstGeom>
                  </pic:spPr>
                </pic:pic>
              </a:graphicData>
            </a:graphic>
            <wp14:sizeRelH relativeFrom="page">
              <wp14:pctWidth>0</wp14:pctWidth>
            </wp14:sizeRelH>
            <wp14:sizeRelV relativeFrom="page">
              <wp14:pctHeight>0</wp14:pctHeight>
            </wp14:sizeRelV>
          </wp:anchor>
        </w:drawing>
      </w:r>
      <w:r w:rsidR="00415DB6" w:rsidRPr="0068107E">
        <w:rPr>
          <w:b/>
          <w:bCs/>
          <w:i w:val="0"/>
          <w:iCs w:val="0"/>
          <w:color w:val="auto"/>
        </w:rPr>
        <w:t>Acoustic Release</w:t>
      </w:r>
      <w:r w:rsidR="005D4D25">
        <w:rPr>
          <w:b/>
          <w:bCs/>
          <w:i w:val="0"/>
          <w:iCs w:val="0"/>
          <w:color w:val="auto"/>
        </w:rPr>
        <w:t xml:space="preserve">  </w:t>
      </w:r>
    </w:p>
    <w:p w14:paraId="395C777E" w14:textId="79EACC62" w:rsidR="00415DB6" w:rsidRPr="00B12379" w:rsidRDefault="00415DB6" w:rsidP="00415DB6">
      <w:r w:rsidRPr="00B12379">
        <w:t>… is not yet available.</w:t>
      </w:r>
      <w:r>
        <w:t xml:space="preserve"> </w:t>
      </w:r>
      <w:r w:rsidRPr="00B12379">
        <w:t>It screws on in place of the standard lid and allows a restraining line to be set free when a POD-</w:t>
      </w:r>
      <w:r w:rsidR="007478EB" w:rsidRPr="007478EB">
        <w:rPr>
          <w:noProof/>
        </w:rPr>
        <w:t xml:space="preserve"> </w:t>
      </w:r>
      <w:r w:rsidRPr="00B12379">
        <w:t>specific acoustic code is received from a deck unit.</w:t>
      </w:r>
      <w:r>
        <w:t xml:space="preserve"> </w:t>
      </w:r>
      <w:r w:rsidRPr="00B12379">
        <w:t>It relies on the continuing activity of the POD itself, so it has a ‘Force release on …’ date.</w:t>
      </w:r>
      <w:r>
        <w:t xml:space="preserve"> </w:t>
      </w:r>
      <w:r w:rsidRPr="00B12379">
        <w:t>A GPS to phone system tracking system is planned to allow recovery after such an event.</w:t>
      </w:r>
      <w:r>
        <w:t xml:space="preserve"> </w:t>
      </w:r>
      <w:r w:rsidRPr="00B12379">
        <w:t>It also has a power saving ‘Do not release before’ option.</w:t>
      </w:r>
    </w:p>
    <w:p w14:paraId="60D0F453" w14:textId="77777777" w:rsidR="00FE5D2C" w:rsidRDefault="00FE5D2C" w:rsidP="00415DB6">
      <w:pPr>
        <w:rPr>
          <w:b/>
          <w:bCs/>
          <w:i/>
          <w:iCs/>
        </w:rPr>
      </w:pPr>
    </w:p>
    <w:p w14:paraId="2B60F138" w14:textId="1F38CB03" w:rsidR="00415DB6" w:rsidRPr="00FE5D2C" w:rsidRDefault="00317E6E" w:rsidP="00415DB6">
      <w:pPr>
        <w:rPr>
          <w:i/>
          <w:iCs/>
        </w:rPr>
      </w:pPr>
      <w:r w:rsidRPr="00FE5D2C">
        <w:rPr>
          <w:i/>
          <w:iCs/>
        </w:rPr>
        <w:t>RESET the F-POD CLOCK</w:t>
      </w:r>
    </w:p>
    <w:p w14:paraId="075D4F05" w14:textId="77777777" w:rsidR="00415DB6" w:rsidRPr="00B12379" w:rsidRDefault="00415DB6" w:rsidP="00415DB6">
      <w:r w:rsidRPr="00B12379">
        <w:t>The clock is set to GMT = UTC.</w:t>
      </w:r>
      <w:r>
        <w:t xml:space="preserve"> </w:t>
      </w:r>
      <w:r w:rsidRPr="00B12379">
        <w:t>You can reset it to your local time.</w:t>
      </w:r>
      <w:r>
        <w:t xml:space="preserve"> </w:t>
      </w:r>
      <w:r w:rsidRPr="00B12379">
        <w:t>Follow the instructions on the Settings page.</w:t>
      </w:r>
      <w:r>
        <w:t xml:space="preserve"> </w:t>
      </w:r>
      <w:r w:rsidRPr="00B12379">
        <w:t>An error of less than 100ms is easily achieved.</w:t>
      </w:r>
      <w:r>
        <w:t xml:space="preserve"> </w:t>
      </w:r>
      <w:r w:rsidRPr="00B12379">
        <w:t xml:space="preserve">Accurate setting is particularly valuable if you wish to compare data from different PODs in detail as events will then be visible on the same </w:t>
      </w:r>
      <w:proofErr w:type="gramStart"/>
      <w:r w:rsidRPr="00B12379">
        <w:t>high resolution</w:t>
      </w:r>
      <w:proofErr w:type="gramEnd"/>
      <w:r w:rsidRPr="00B12379">
        <w:t xml:space="preserve"> screen.</w:t>
      </w:r>
    </w:p>
    <w:p w14:paraId="63F9B24D" w14:textId="77777777" w:rsidR="00BD7250" w:rsidRDefault="00BD7250" w:rsidP="006A2767">
      <w:pPr>
        <w:keepNext/>
        <w:rPr>
          <w:rStyle w:val="IntenseEmphasis"/>
          <w:i w:val="0"/>
          <w:iCs w:val="0"/>
          <w:color w:val="auto"/>
        </w:rPr>
      </w:pPr>
    </w:p>
    <w:p w14:paraId="24628F0D" w14:textId="77777777" w:rsidR="008A1F2E" w:rsidRDefault="008A1F2E" w:rsidP="006A2767">
      <w:pPr>
        <w:keepNext/>
        <w:rPr>
          <w:rStyle w:val="IntenseEmphasis"/>
          <w:i w:val="0"/>
          <w:iCs w:val="0"/>
          <w:color w:val="auto"/>
        </w:rPr>
      </w:pPr>
    </w:p>
    <w:p w14:paraId="473ADCEE" w14:textId="77777777" w:rsidR="008A1F2E" w:rsidRPr="004F31CE" w:rsidRDefault="00F32B35" w:rsidP="008A1F2E">
      <w:pPr>
        <w:rPr>
          <w:b/>
          <w:bCs/>
          <w:i/>
          <w:iCs/>
          <w:sz w:val="32"/>
          <w:szCs w:val="32"/>
        </w:rPr>
      </w:pPr>
      <w:r w:rsidRPr="004F31CE">
        <w:rPr>
          <w:b/>
          <w:bCs/>
          <w:i/>
          <w:iCs/>
          <w:sz w:val="32"/>
          <w:szCs w:val="32"/>
        </w:rPr>
        <w:t>Navigation page</w:t>
      </w:r>
      <w:r w:rsidR="008A1F2E">
        <w:rPr>
          <w:b/>
          <w:bCs/>
          <w:i/>
          <w:iCs/>
          <w:sz w:val="32"/>
          <w:szCs w:val="32"/>
        </w:rPr>
        <w:t xml:space="preserve">  ~~~~~~~~~~~~~~~~~~~~~~~~~~~~~</w:t>
      </w:r>
    </w:p>
    <w:p w14:paraId="27BBFC22" w14:textId="79EEF613" w:rsidR="00F32B35" w:rsidRDefault="0037599F" w:rsidP="006A2767">
      <w:pPr>
        <w:keepNext/>
        <w:rPr>
          <w:rStyle w:val="IntenseEmphasis"/>
          <w:i w:val="0"/>
          <w:iCs w:val="0"/>
          <w:color w:val="auto"/>
        </w:rPr>
      </w:pPr>
      <w:r>
        <w:rPr>
          <w:rStyle w:val="IntenseEmphasis"/>
          <w:i w:val="0"/>
          <w:iCs w:val="0"/>
          <w:color w:val="auto"/>
        </w:rPr>
        <w:t xml:space="preserve">You can use these scaling </w:t>
      </w:r>
      <w:r w:rsidR="004E77AA">
        <w:rPr>
          <w:rStyle w:val="IntenseEmphasis"/>
          <w:i w:val="0"/>
          <w:iCs w:val="0"/>
          <w:color w:val="auto"/>
        </w:rPr>
        <w:t xml:space="preserve">factors to give each data panel graph exactly the range you need – most often F5 and F6 </w:t>
      </w:r>
      <w:r w:rsidR="008F1B29">
        <w:rPr>
          <w:rStyle w:val="IntenseEmphasis"/>
          <w:i w:val="0"/>
          <w:iCs w:val="0"/>
          <w:color w:val="auto"/>
        </w:rPr>
        <w:t xml:space="preserve">get you </w:t>
      </w:r>
      <w:proofErr w:type="spellStart"/>
      <w:r w:rsidR="008F1B29">
        <w:rPr>
          <w:rStyle w:val="IntenseEmphasis"/>
          <w:i w:val="0"/>
          <w:iCs w:val="0"/>
          <w:color w:val="auto"/>
        </w:rPr>
        <w:t>near by</w:t>
      </w:r>
      <w:proofErr w:type="spellEnd"/>
      <w:r w:rsidR="008F1B29">
        <w:rPr>
          <w:rStyle w:val="IntenseEmphasis"/>
          <w:i w:val="0"/>
          <w:iCs w:val="0"/>
          <w:color w:val="auto"/>
        </w:rPr>
        <w:t xml:space="preserve"> doubling or halving the current scale.  The factors here give more precision if you need it. </w:t>
      </w:r>
      <w:r w:rsidR="009E1309">
        <w:rPr>
          <w:rStyle w:val="IntenseEmphasis"/>
          <w:i w:val="0"/>
          <w:iCs w:val="0"/>
          <w:color w:val="auto"/>
        </w:rPr>
        <w:t xml:space="preserve">The </w:t>
      </w:r>
      <w:r w:rsidR="007156CC">
        <w:rPr>
          <w:rStyle w:val="IntenseEmphasis"/>
          <w:i w:val="0"/>
          <w:iCs w:val="0"/>
          <w:color w:val="auto"/>
        </w:rPr>
        <w:t xml:space="preserve">counts value </w:t>
      </w:r>
      <w:r w:rsidR="006C58C7">
        <w:rPr>
          <w:rStyle w:val="IntenseEmphasis"/>
          <w:i w:val="0"/>
          <w:iCs w:val="0"/>
          <w:color w:val="auto"/>
        </w:rPr>
        <w:t xml:space="preserve">also scales the height of the black line in FP1 displays that shows </w:t>
      </w:r>
      <w:r w:rsidR="003B2890">
        <w:rPr>
          <w:rStyle w:val="IntenseEmphasis"/>
          <w:i w:val="0"/>
          <w:iCs w:val="0"/>
          <w:color w:val="auto"/>
        </w:rPr>
        <w:t>the number of clicks logged.</w:t>
      </w:r>
    </w:p>
    <w:p w14:paraId="16167E6C" w14:textId="77777777" w:rsidR="00F32B35" w:rsidRDefault="00F32B35" w:rsidP="006A2767">
      <w:pPr>
        <w:keepNext/>
        <w:rPr>
          <w:rStyle w:val="IntenseEmphasis"/>
          <w:i w:val="0"/>
          <w:iCs w:val="0"/>
          <w:color w:val="auto"/>
        </w:rPr>
      </w:pPr>
    </w:p>
    <w:p w14:paraId="32CA20D3" w14:textId="77777777" w:rsidR="00F32B35" w:rsidRDefault="00F32B35" w:rsidP="006A2767">
      <w:pPr>
        <w:keepNext/>
        <w:rPr>
          <w:rStyle w:val="IntenseEmphasis"/>
          <w:i w:val="0"/>
          <w:iCs w:val="0"/>
          <w:color w:val="auto"/>
        </w:rPr>
      </w:pPr>
    </w:p>
    <w:p w14:paraId="011F5242" w14:textId="26109C63" w:rsidR="00C7744A" w:rsidRPr="00086509" w:rsidRDefault="00C7744A" w:rsidP="00C7744A">
      <w:pPr>
        <w:spacing w:after="200"/>
        <w:rPr>
          <w:b/>
          <w:bCs/>
          <w:i/>
          <w:iCs/>
          <w:sz w:val="32"/>
          <w:szCs w:val="32"/>
        </w:rPr>
      </w:pPr>
      <w:r w:rsidRPr="00086509">
        <w:rPr>
          <w:b/>
          <w:bCs/>
          <w:i/>
          <w:iCs/>
          <w:sz w:val="32"/>
          <w:szCs w:val="32"/>
        </w:rPr>
        <w:t>About page</w:t>
      </w:r>
      <w:r w:rsidR="008A1F2E">
        <w:rPr>
          <w:b/>
          <w:bCs/>
          <w:i/>
          <w:iCs/>
          <w:sz w:val="32"/>
          <w:szCs w:val="32"/>
        </w:rPr>
        <w:t xml:space="preserve"> ~~~~~~~~~~~~~~~~~~~~~~~~~~~~~</w:t>
      </w:r>
    </w:p>
    <w:p w14:paraId="73EF4FFC" w14:textId="751818B2" w:rsidR="00C7744A" w:rsidRPr="00B12379" w:rsidRDefault="00D92AAD" w:rsidP="00C7744A">
      <w:pPr>
        <w:spacing w:after="200"/>
        <w:rPr>
          <w:rFonts w:asciiTheme="majorHAnsi" w:eastAsiaTheme="majorEastAsia" w:hAnsiTheme="majorHAnsi" w:cstheme="majorBidi"/>
          <w:b/>
          <w:bCs/>
          <w:color w:val="4F81BD" w:themeColor="accent1"/>
          <w:sz w:val="26"/>
          <w:szCs w:val="26"/>
        </w:rPr>
      </w:pPr>
      <w:r w:rsidRPr="00D92AAD">
        <w:rPr>
          <w:i/>
          <w:iCs/>
        </w:rPr>
        <w:t>Delphi s</w:t>
      </w:r>
      <w:r w:rsidR="00C7744A" w:rsidRPr="00D92AAD">
        <w:rPr>
          <w:i/>
          <w:iCs/>
        </w:rPr>
        <w:t xml:space="preserve">ource code and </w:t>
      </w:r>
      <w:r w:rsidRPr="00D92AAD">
        <w:rPr>
          <w:i/>
          <w:iCs/>
        </w:rPr>
        <w:t>coding</w:t>
      </w:r>
      <w:r w:rsidR="00C7744A" w:rsidRPr="00D92AAD">
        <w:rPr>
          <w:i/>
          <w:iCs/>
        </w:rPr>
        <w:t xml:space="preserve"> notes</w:t>
      </w:r>
      <w:r>
        <w:t>:</w:t>
      </w:r>
      <w:r w:rsidR="00C7744A" w:rsidRPr="00B12379">
        <w:t xml:space="preserve"> This </w:t>
      </w:r>
      <w:r>
        <w:t>gives</w:t>
      </w:r>
      <w:r w:rsidR="00C7744A" w:rsidRPr="00B12379">
        <w:t xml:space="preserve"> the code used to unpack the raw data from the </w:t>
      </w:r>
      <w:r w:rsidR="00C7744A">
        <w:t>F</w:t>
      </w:r>
      <w:r w:rsidR="00BF77A6">
        <w:t>P1</w:t>
      </w:r>
      <w:r w:rsidR="00C7744A" w:rsidRPr="00B12379">
        <w:t xml:space="preserve"> in this actual version of the software</w:t>
      </w:r>
      <w:r w:rsidR="00BF77A6">
        <w:t>, plus notes on program</w:t>
      </w:r>
      <w:r w:rsidR="00C7744A" w:rsidRPr="00B12379">
        <w:t>.</w:t>
      </w:r>
      <w:r w:rsidR="00C7744A">
        <w:t xml:space="preserve"> </w:t>
      </w:r>
    </w:p>
    <w:p w14:paraId="6427FA19" w14:textId="77777777" w:rsidR="0007723F" w:rsidRDefault="0007723F" w:rsidP="00DB521E">
      <w:pPr>
        <w:rPr>
          <w:rStyle w:val="IntenseEmphasis"/>
          <w:i w:val="0"/>
          <w:iCs w:val="0"/>
          <w:color w:val="auto"/>
        </w:rPr>
      </w:pPr>
    </w:p>
    <w:p w14:paraId="7B7F818D" w14:textId="77777777" w:rsidR="003B2890" w:rsidRDefault="003B2890" w:rsidP="00DB521E">
      <w:pPr>
        <w:rPr>
          <w:rStyle w:val="IntenseEmphasis"/>
          <w:i w:val="0"/>
          <w:iCs w:val="0"/>
          <w:color w:val="auto"/>
        </w:rPr>
      </w:pPr>
    </w:p>
    <w:p w14:paraId="5E669D11" w14:textId="77777777" w:rsidR="003B2890" w:rsidRDefault="003B2890" w:rsidP="00DB521E">
      <w:pPr>
        <w:rPr>
          <w:rStyle w:val="IntenseEmphasis"/>
          <w:i w:val="0"/>
          <w:iCs w:val="0"/>
          <w:color w:val="auto"/>
        </w:rPr>
      </w:pPr>
    </w:p>
    <w:p w14:paraId="0AD29D7B" w14:textId="664C3956" w:rsidR="002C7487" w:rsidRPr="00086509" w:rsidRDefault="002C7487" w:rsidP="00DB521E">
      <w:pPr>
        <w:rPr>
          <w:rStyle w:val="IntenseEmphasis"/>
          <w:b/>
          <w:bCs/>
          <w:color w:val="auto"/>
          <w:sz w:val="32"/>
          <w:szCs w:val="32"/>
        </w:rPr>
      </w:pPr>
      <w:r w:rsidRPr="00086509">
        <w:rPr>
          <w:rStyle w:val="IntenseEmphasis"/>
          <w:b/>
          <w:bCs/>
          <w:color w:val="auto"/>
          <w:sz w:val="32"/>
          <w:szCs w:val="32"/>
        </w:rPr>
        <w:t>Export page</w:t>
      </w:r>
      <w:r w:rsidR="008A1F2E">
        <w:rPr>
          <w:b/>
          <w:bCs/>
          <w:i/>
          <w:iCs/>
          <w:sz w:val="32"/>
          <w:szCs w:val="32"/>
        </w:rPr>
        <w:t xml:space="preserve"> ~~~~~~~~~~~~~~~~~~~~~~~~~~~~~</w:t>
      </w:r>
    </w:p>
    <w:p w14:paraId="198AFCF7" w14:textId="1E44AFD4" w:rsidR="003B0F2E" w:rsidRDefault="003B0F2E" w:rsidP="00DB521E">
      <w:pPr>
        <w:rPr>
          <w:rStyle w:val="IntenseEmphasis"/>
          <w:i w:val="0"/>
          <w:iCs w:val="0"/>
          <w:color w:val="auto"/>
        </w:rPr>
      </w:pPr>
      <w:r>
        <w:rPr>
          <w:rStyle w:val="IntenseEmphasis"/>
          <w:i w:val="0"/>
          <w:iCs w:val="0"/>
          <w:color w:val="auto"/>
        </w:rPr>
        <w:t xml:space="preserve">Tip: the </w:t>
      </w:r>
      <w:r w:rsidR="00441951">
        <w:rPr>
          <w:rStyle w:val="IntenseEmphasis"/>
          <w:i w:val="0"/>
          <w:iCs w:val="0"/>
          <w:color w:val="auto"/>
        </w:rPr>
        <w:t>‘search directories’ function is very useful</w:t>
      </w:r>
    </w:p>
    <w:p w14:paraId="7C0232A4" w14:textId="059AAA7C" w:rsidR="002C7487" w:rsidRDefault="008B2DC9" w:rsidP="00DB521E">
      <w:pPr>
        <w:rPr>
          <w:rStyle w:val="IntenseEmphasis"/>
          <w:i w:val="0"/>
          <w:iCs w:val="0"/>
          <w:color w:val="auto"/>
        </w:rPr>
      </w:pPr>
      <w:r>
        <w:rPr>
          <w:rStyle w:val="IntenseEmphasis"/>
          <w:i w:val="0"/>
          <w:iCs w:val="0"/>
          <w:color w:val="auto"/>
        </w:rPr>
        <w:t xml:space="preserve">All items have info shown in </w:t>
      </w:r>
      <w:r w:rsidR="001C5295">
        <w:rPr>
          <w:rStyle w:val="IntenseEmphasis"/>
          <w:i w:val="0"/>
          <w:iCs w:val="0"/>
          <w:color w:val="auto"/>
        </w:rPr>
        <w:t xml:space="preserve">red in </w:t>
      </w:r>
      <w:r>
        <w:rPr>
          <w:rStyle w:val="IntenseEmphasis"/>
          <w:i w:val="0"/>
          <w:iCs w:val="0"/>
          <w:color w:val="auto"/>
        </w:rPr>
        <w:t>the green bar at the top.</w:t>
      </w:r>
    </w:p>
    <w:p w14:paraId="60FAA299" w14:textId="6430ED9B" w:rsidR="009C49F6" w:rsidRDefault="0049617B" w:rsidP="0049617B">
      <w:r w:rsidRPr="0049617B">
        <w:rPr>
          <w:i/>
          <w:iCs/>
        </w:rPr>
        <w:t>Detections and Environment</w:t>
      </w:r>
      <w:r>
        <w:rPr>
          <w:i/>
          <w:iCs/>
        </w:rPr>
        <w:t xml:space="preserve">: </w:t>
      </w:r>
      <w:r w:rsidRPr="00B12379">
        <w:t xml:space="preserve">This adds information to each logging period about the angle, </w:t>
      </w:r>
      <w:r w:rsidR="007357E4">
        <w:t>logging threshold</w:t>
      </w:r>
      <w:r w:rsidRPr="00B12379">
        <w:t>, and some measures of the soundscape.</w:t>
      </w:r>
    </w:p>
    <w:p w14:paraId="72C1B19A" w14:textId="1360B6A3" w:rsidR="008B2DC9" w:rsidRDefault="00A043BB" w:rsidP="00DB521E">
      <w:pPr>
        <w:rPr>
          <w:rFonts w:cstheme="minorHAnsi"/>
        </w:rPr>
      </w:pPr>
      <w:r w:rsidRPr="00E261B7">
        <w:rPr>
          <w:rFonts w:cstheme="minorHAnsi"/>
          <w:i/>
          <w:iCs/>
        </w:rPr>
        <w:t>Export data for third party</w:t>
      </w:r>
      <w:r w:rsidR="00E261B7" w:rsidRPr="00E261B7">
        <w:rPr>
          <w:rFonts w:cstheme="minorHAnsi"/>
          <w:i/>
          <w:iCs/>
        </w:rPr>
        <w:t xml:space="preserve"> </w:t>
      </w:r>
      <w:r w:rsidR="0047010F">
        <w:rPr>
          <w:rFonts w:cstheme="minorHAnsi"/>
          <w:i/>
          <w:iCs/>
        </w:rPr>
        <w:t xml:space="preserve">species </w:t>
      </w:r>
      <w:r w:rsidR="00E261B7" w:rsidRPr="00E261B7">
        <w:rPr>
          <w:rFonts w:cstheme="minorHAnsi"/>
          <w:i/>
          <w:iCs/>
        </w:rPr>
        <w:t>analysis</w:t>
      </w:r>
      <w:r w:rsidR="00E261B7">
        <w:rPr>
          <w:rFonts w:cstheme="minorHAnsi"/>
          <w:i/>
          <w:iCs/>
        </w:rPr>
        <w:t xml:space="preserve">: </w:t>
      </w:r>
      <w:r w:rsidR="00E261B7">
        <w:rPr>
          <w:rFonts w:cstheme="minorHAnsi"/>
        </w:rPr>
        <w:t xml:space="preserve">not implemented yet, but please let us know if you want this </w:t>
      </w:r>
      <w:r w:rsidR="00FE47CB">
        <w:rPr>
          <w:rFonts w:cstheme="minorHAnsi"/>
        </w:rPr>
        <w:t>and it will be done…!</w:t>
      </w:r>
      <w:r w:rsidR="002F1024">
        <w:rPr>
          <w:rFonts w:cstheme="minorHAnsi"/>
        </w:rPr>
        <w:t xml:space="preserve">    </w:t>
      </w:r>
      <w:r w:rsidR="002F1024">
        <w:t>S</w:t>
      </w:r>
      <w:r w:rsidR="002F1024" w:rsidRPr="00B12379">
        <w:t xml:space="preserve">pecies classification is a ‘clustering’ type of problem and well suited to various machine learning methods, while </w:t>
      </w:r>
      <w:r w:rsidR="002F1024" w:rsidRPr="00B12379">
        <w:lastRenderedPageBreak/>
        <w:t>the train identification is a different type of signal processing problem for which few existing machine learning methods are useful.</w:t>
      </w:r>
      <w:r w:rsidR="002F1024">
        <w:t xml:space="preserve">  So the plan is to export the KERNO-F output </w:t>
      </w:r>
      <w:r w:rsidR="0061629D">
        <w:t>for more detailed species discrimination.</w:t>
      </w:r>
    </w:p>
    <w:p w14:paraId="6B1EA5C7" w14:textId="3BE21E0E" w:rsidR="007E1665" w:rsidRPr="00E261B7" w:rsidRDefault="007E1665" w:rsidP="00DB521E">
      <w:pPr>
        <w:rPr>
          <w:rFonts w:cstheme="minorHAnsi"/>
        </w:rPr>
      </w:pPr>
      <w:r w:rsidRPr="00B12379">
        <w:t>Th</w:t>
      </w:r>
      <w:r w:rsidR="0047010F">
        <w:t>is</w:t>
      </w:r>
      <w:r w:rsidRPr="00B12379">
        <w:t xml:space="preserve"> will </w:t>
      </w:r>
      <w:r w:rsidR="0047010F">
        <w:t>include a simple interface</w:t>
      </w:r>
      <w:r w:rsidRPr="00B12379">
        <w:t xml:space="preserve"> to allow third party classifications to be written back into the FP3 file so that all the display, analysis, filtering and exporting functions are available on this new classification. The names for new and different classification groups can also be incorporated and used by the </w:t>
      </w:r>
      <w:r>
        <w:t>FPOD</w:t>
      </w:r>
      <w:r w:rsidRPr="00B12379">
        <w:t xml:space="preserve"> software.</w:t>
      </w:r>
    </w:p>
    <w:p w14:paraId="7D2AAE1B" w14:textId="77777777" w:rsidR="00FE47CB" w:rsidRDefault="00FE47CB">
      <w:pPr>
        <w:spacing w:after="200"/>
      </w:pPr>
    </w:p>
    <w:p w14:paraId="3E4646FA" w14:textId="77777777" w:rsidR="003B2890" w:rsidRDefault="003B2890">
      <w:pPr>
        <w:spacing w:after="200"/>
      </w:pPr>
    </w:p>
    <w:p w14:paraId="653C9B8F" w14:textId="15407B00" w:rsidR="00F96C77" w:rsidRPr="003B2890" w:rsidRDefault="006F7E1D">
      <w:pPr>
        <w:spacing w:after="200"/>
        <w:rPr>
          <w:b/>
          <w:bCs/>
          <w:i/>
          <w:iCs/>
          <w:sz w:val="28"/>
          <w:szCs w:val="28"/>
        </w:rPr>
      </w:pPr>
      <w:r w:rsidRPr="008A1F2E">
        <w:rPr>
          <w:b/>
          <w:bCs/>
          <w:i/>
          <w:iCs/>
          <w:sz w:val="32"/>
          <w:szCs w:val="32"/>
        </w:rPr>
        <w:t>Results page</w:t>
      </w:r>
      <w:r w:rsidR="008A1F2E">
        <w:rPr>
          <w:b/>
          <w:bCs/>
          <w:i/>
          <w:iCs/>
          <w:sz w:val="32"/>
          <w:szCs w:val="32"/>
        </w:rPr>
        <w:t xml:space="preserve"> ~~~~~~~~~~~~~~~~~~~~~~~~~~~~~</w:t>
      </w:r>
    </w:p>
    <w:p w14:paraId="2D89E2E7" w14:textId="01B22C15" w:rsidR="006F7E1D" w:rsidRDefault="006F7E1D">
      <w:pPr>
        <w:spacing w:after="200"/>
      </w:pPr>
      <w:r>
        <w:rPr>
          <w:i/>
          <w:iCs/>
        </w:rPr>
        <w:t xml:space="preserve">Add sightings to </w:t>
      </w:r>
      <w:r w:rsidR="00E702A0">
        <w:rPr>
          <w:i/>
          <w:iCs/>
        </w:rPr>
        <w:t xml:space="preserve">files:  </w:t>
      </w:r>
      <w:r w:rsidR="00AF592D">
        <w:t xml:space="preserve">This is a powerful tool. You can, for example, find filters that identify the presence of </w:t>
      </w:r>
      <w:r w:rsidR="00C22171">
        <w:t xml:space="preserve">sounds from a pinger or sonar, and use that to identify those minutes in </w:t>
      </w:r>
      <w:r w:rsidR="003C5D99">
        <w:t xml:space="preserve">an </w:t>
      </w:r>
      <w:r w:rsidR="00C22171">
        <w:t xml:space="preserve">exported </w:t>
      </w:r>
      <w:r w:rsidR="003C5D99">
        <w:t xml:space="preserve">list of minutes; then </w:t>
      </w:r>
      <w:r w:rsidR="00E52813">
        <w:t xml:space="preserve">format that as in the template spreadsheet </w:t>
      </w:r>
      <w:r w:rsidR="00D923EA">
        <w:t>‘</w:t>
      </w:r>
      <w:r w:rsidR="00D923EA" w:rsidRPr="00D1576D">
        <w:rPr>
          <w:i/>
          <w:iCs/>
        </w:rPr>
        <w:t>FPOD sightings entry.xls’</w:t>
      </w:r>
      <w:r w:rsidR="00D923EA">
        <w:t xml:space="preserve">; paste the </w:t>
      </w:r>
      <w:r w:rsidR="00D61733">
        <w:t xml:space="preserve">relevant columns into the Results page and read them into the file. Then you can filter minutes by </w:t>
      </w:r>
      <w:r w:rsidR="000F2EBB">
        <w:t>the presence or absence of this feature.   Or the list might be of species sig</w:t>
      </w:r>
      <w:r w:rsidR="00D1576D">
        <w:t xml:space="preserve">htings.  </w:t>
      </w:r>
    </w:p>
    <w:p w14:paraId="7FCAA310" w14:textId="77777777" w:rsidR="00D1576D" w:rsidRDefault="00D1576D">
      <w:pPr>
        <w:spacing w:after="200"/>
      </w:pPr>
    </w:p>
    <w:p w14:paraId="07961102" w14:textId="65BB71E9" w:rsidR="009873AD" w:rsidRPr="004F31CE" w:rsidRDefault="00D241B6" w:rsidP="00D241B6">
      <w:pPr>
        <w:keepNext/>
        <w:spacing w:after="200"/>
        <w:rPr>
          <w:b/>
          <w:bCs/>
          <w:i/>
          <w:iCs/>
          <w:sz w:val="32"/>
          <w:szCs w:val="32"/>
        </w:rPr>
      </w:pPr>
      <w:r w:rsidRPr="004F31CE">
        <w:rPr>
          <w:b/>
          <w:bCs/>
          <w:i/>
          <w:iCs/>
          <w:sz w:val="32"/>
          <w:szCs w:val="32"/>
        </w:rPr>
        <w:t>Analysis page</w:t>
      </w:r>
      <w:r w:rsidR="008A1F2E">
        <w:rPr>
          <w:b/>
          <w:bCs/>
          <w:i/>
          <w:iCs/>
          <w:sz w:val="32"/>
          <w:szCs w:val="32"/>
        </w:rPr>
        <w:t xml:space="preserve"> ~~~~~~~~~~~~~~~~~~~~~~~~~~~~~</w:t>
      </w:r>
    </w:p>
    <w:p w14:paraId="6E82285E" w14:textId="4B057B69" w:rsidR="00D241B6" w:rsidRDefault="00FF6F52">
      <w:pPr>
        <w:spacing w:after="200"/>
        <w:rPr>
          <w:b/>
          <w:bCs/>
          <w:i/>
          <w:iCs/>
        </w:rPr>
      </w:pPr>
      <w:r w:rsidRPr="00FF6F52">
        <w:rPr>
          <w:b/>
          <w:bCs/>
          <w:i/>
          <w:iCs/>
          <w:noProof/>
        </w:rPr>
        <w:drawing>
          <wp:inline distT="0" distB="0" distL="0" distR="0" wp14:anchorId="2C5C4596" wp14:editId="6A0AFAD5">
            <wp:extent cx="6866519" cy="4428683"/>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57"/>
                    <a:stretch>
                      <a:fillRect/>
                    </a:stretch>
                  </pic:blipFill>
                  <pic:spPr>
                    <a:xfrm>
                      <a:off x="0" y="0"/>
                      <a:ext cx="6909033" cy="4456103"/>
                    </a:xfrm>
                    <a:prstGeom prst="rect">
                      <a:avLst/>
                    </a:prstGeom>
                  </pic:spPr>
                </pic:pic>
              </a:graphicData>
            </a:graphic>
          </wp:inline>
        </w:drawing>
      </w:r>
    </w:p>
    <w:p w14:paraId="2905AD0A" w14:textId="77777777" w:rsidR="00854E01" w:rsidRPr="00E702A0" w:rsidRDefault="00854E01" w:rsidP="00854E01">
      <w:pPr>
        <w:spacing w:after="200"/>
      </w:pPr>
      <w:r>
        <w:t xml:space="preserve">If an FP1 file is analysed the last entry in the results list is how </w:t>
      </w:r>
      <w:proofErr w:type="gramStart"/>
      <w:r>
        <w:t>long</w:t>
      </w:r>
      <w:proofErr w:type="gramEnd"/>
      <w:r>
        <w:t xml:space="preserve"> it would take to fill a 32GB SD card at the rate found.</w:t>
      </w:r>
    </w:p>
    <w:p w14:paraId="13166DE5" w14:textId="4327358E" w:rsidR="002732E3" w:rsidRDefault="002732E3">
      <w:pPr>
        <w:spacing w:after="200"/>
      </w:pPr>
      <w:r>
        <w:t xml:space="preserve">The Clicks/sec </w:t>
      </w:r>
      <w:r w:rsidR="0033544F">
        <w:t xml:space="preserve">graph is split to show the range above 200/s </w:t>
      </w:r>
      <w:r w:rsidR="005304EB">
        <w:t xml:space="preserve">upscaled by x10 as otherwise interesting variation </w:t>
      </w:r>
      <w:r w:rsidR="0019473B">
        <w:t>here is lost.</w:t>
      </w:r>
    </w:p>
    <w:p w14:paraId="3FFF39FA" w14:textId="318D417F" w:rsidR="00FF6F52" w:rsidRDefault="003345C0">
      <w:pPr>
        <w:spacing w:after="200"/>
      </w:pPr>
      <w:r>
        <w:t xml:space="preserve">The frequency graphs </w:t>
      </w:r>
      <w:r w:rsidR="00DA4D60">
        <w:t xml:space="preserve">have a gappy appearance at high frequencies due to the </w:t>
      </w:r>
      <w:r w:rsidR="002732E3">
        <w:t>resolution at which this data has been stored.</w:t>
      </w:r>
    </w:p>
    <w:p w14:paraId="6C0A445C" w14:textId="77777777" w:rsidR="00854E01" w:rsidRPr="00B12379" w:rsidRDefault="00854E01" w:rsidP="00854E01">
      <w:r w:rsidRPr="00B12379">
        <w:t>The IPI^ value is the proportion of clicks in which the sum of the two wavelengths before the loudest cycle re shorter than or equal to the next two. This is typical of NBHF clicks.</w:t>
      </w:r>
    </w:p>
    <w:p w14:paraId="24837EBA" w14:textId="75F1EB55" w:rsidR="00287D06" w:rsidRPr="00B12379" w:rsidRDefault="00A171F6" w:rsidP="00854E01">
      <w:pPr>
        <w:rPr>
          <w:rFonts w:asciiTheme="majorHAnsi" w:eastAsiaTheme="majorEastAsia" w:hAnsiTheme="majorHAnsi" w:cstheme="majorBidi"/>
          <w:b/>
          <w:bCs/>
          <w:color w:val="4F81BD" w:themeColor="accent1"/>
          <w:sz w:val="26"/>
          <w:szCs w:val="26"/>
        </w:rPr>
      </w:pPr>
      <w:r w:rsidRPr="00B12379">
        <w:lastRenderedPageBreak/>
        <w:t>The TIC value is</w:t>
      </w:r>
      <w:r w:rsidR="00F82BDD" w:rsidRPr="00B12379">
        <w:t xml:space="preserve"> the ‘train interval clustering index’ – a </w:t>
      </w:r>
      <w:r w:rsidRPr="00B12379">
        <w:t xml:space="preserve">measure </w:t>
      </w:r>
      <w:r w:rsidR="00F82BDD" w:rsidRPr="00B12379">
        <w:t xml:space="preserve">that is higher for cetaceans than </w:t>
      </w:r>
      <w:r w:rsidR="00C413EA" w:rsidRPr="00B12379">
        <w:t>random events or noise.</w:t>
      </w:r>
      <w:r w:rsidR="00D9562C">
        <w:t xml:space="preserve"> </w:t>
      </w:r>
    </w:p>
    <w:p w14:paraId="4EE1BAA2" w14:textId="10205DCA" w:rsidR="006D140F" w:rsidRDefault="00083CEF" w:rsidP="00083CEF">
      <w:r>
        <w:t>A</w:t>
      </w:r>
      <w:r w:rsidRPr="00B12379">
        <w:t>mplitude graph</w:t>
      </w:r>
      <w:r>
        <w:t>s</w:t>
      </w:r>
      <w:r w:rsidRPr="00B12379">
        <w:t xml:space="preserve"> </w:t>
      </w:r>
      <w:r>
        <w:t xml:space="preserve">can have a saw-tooth profile </w:t>
      </w:r>
      <w:proofErr w:type="gramStart"/>
      <w:r>
        <w:t xml:space="preserve">due to </w:t>
      </w:r>
      <w:r w:rsidR="00265559" w:rsidRPr="00B12379">
        <w:t>the effect</w:t>
      </w:r>
      <w:proofErr w:type="gramEnd"/>
      <w:r w:rsidR="00265559" w:rsidRPr="00B12379">
        <w:t xml:space="preserve"> of the </w:t>
      </w:r>
      <w:r w:rsidR="003967A6" w:rsidRPr="00B12379">
        <w:t xml:space="preserve">time-domain filters that exclude shorter clicks of higher bandwidth in a series of steps. </w:t>
      </w:r>
      <w:r w:rsidR="003D7F9B" w:rsidRPr="00B12379">
        <w:t xml:space="preserve">These filters, plus the very compact mode of data storage enable the </w:t>
      </w:r>
      <w:r w:rsidR="00EC0F14">
        <w:t>F-POD</w:t>
      </w:r>
      <w:r w:rsidR="003D7F9B" w:rsidRPr="00B12379">
        <w:t xml:space="preserve"> to run for long periods and </w:t>
      </w:r>
      <w:r w:rsidR="00482FF6" w:rsidRPr="00B12379">
        <w:t xml:space="preserve">provide ‘high value’ data </w:t>
      </w:r>
      <w:r w:rsidR="00687C57" w:rsidRPr="00B12379">
        <w:t>as inputs to</w:t>
      </w:r>
      <w:r w:rsidR="00482FF6" w:rsidRPr="00B12379">
        <w:t xml:space="preserve"> a powerful </w:t>
      </w:r>
      <w:r w:rsidR="00420478" w:rsidRPr="00B12379">
        <w:t xml:space="preserve">train detection process that uses the </w:t>
      </w:r>
      <w:r w:rsidR="00927623" w:rsidRPr="00B12379">
        <w:t>time domain features of clicks</w:t>
      </w:r>
      <w:r w:rsidR="00687C57" w:rsidRPr="00B12379">
        <w:t>.</w:t>
      </w:r>
    </w:p>
    <w:p w14:paraId="54E29D19" w14:textId="77777777" w:rsidR="00357424" w:rsidRDefault="00357424" w:rsidP="00083CEF"/>
    <w:p w14:paraId="372C9B89" w14:textId="6CA2EB57" w:rsidR="00967BCC" w:rsidRPr="00275AD3" w:rsidRDefault="00967BCC" w:rsidP="00C8440B">
      <w:pPr>
        <w:jc w:val="center"/>
        <w:rPr>
          <w:b/>
          <w:bCs/>
          <w:sz w:val="26"/>
          <w:szCs w:val="26"/>
        </w:rPr>
      </w:pPr>
      <w:bookmarkStart w:id="3" w:name="_The_Trend_Analysis"/>
      <w:bookmarkEnd w:id="3"/>
      <w:r w:rsidRPr="00275AD3">
        <w:rPr>
          <w:b/>
          <w:bCs/>
          <w:sz w:val="26"/>
          <w:szCs w:val="26"/>
        </w:rPr>
        <w:t>The Trend Analysis Tool</w:t>
      </w:r>
    </w:p>
    <w:p w14:paraId="7F83C5BA" w14:textId="77777777" w:rsidR="00B15FCB" w:rsidRDefault="00B15FCB" w:rsidP="00B15FCB">
      <w:pPr>
        <w:spacing w:line="240" w:lineRule="auto"/>
      </w:pPr>
      <w:r>
        <w:t xml:space="preserve">The tool determines trends in the detection rates from PODs at one or more  fixed sites. </w:t>
      </w:r>
    </w:p>
    <w:p w14:paraId="7D457B09" w14:textId="77777777" w:rsidR="00B15FCB" w:rsidRDefault="00B15FCB" w:rsidP="00B15FCB">
      <w:pPr>
        <w:spacing w:line="240" w:lineRule="auto"/>
      </w:pPr>
      <w:r>
        <w:t>It uses ‘</w:t>
      </w:r>
      <w:r w:rsidRPr="00275AD3">
        <w:t>Paired Year Ratio Assessment’</w:t>
      </w:r>
      <w:r>
        <w:t xml:space="preserve"> = PYRA.  </w:t>
      </w:r>
    </w:p>
    <w:p w14:paraId="6D8DFBE2" w14:textId="77777777" w:rsidR="00B15FCB" w:rsidRDefault="00B15FCB" w:rsidP="00B15FCB">
      <w:pPr>
        <w:spacing w:line="240" w:lineRule="auto"/>
        <w:ind w:left="720"/>
        <w:rPr>
          <w:color w:val="7F7F7F" w:themeColor="text1" w:themeTint="80"/>
        </w:rPr>
      </w:pPr>
      <w:r w:rsidRPr="00091180">
        <w:rPr>
          <w:color w:val="7F7F7F" w:themeColor="text1" w:themeTint="80"/>
        </w:rPr>
        <w:t xml:space="preserve">This method is described in ‘Estimating cetacean population trends from static acoustic monitoring data using Paired Year Ratio Assessment (PYRA)’ Grist </w:t>
      </w:r>
      <w:r w:rsidRPr="00091180">
        <w:rPr>
          <w:i/>
          <w:iCs/>
          <w:color w:val="7F7F7F" w:themeColor="text1" w:themeTint="80"/>
        </w:rPr>
        <w:t>et al</w:t>
      </w:r>
      <w:r w:rsidRPr="00091180">
        <w:rPr>
          <w:color w:val="7F7F7F" w:themeColor="text1" w:themeTint="80"/>
        </w:rPr>
        <w:t xml:space="preserve"> </w:t>
      </w:r>
      <w:hyperlink r:id="rId58" w:history="1">
        <w:r w:rsidRPr="00091180">
          <w:rPr>
            <w:rStyle w:val="Hyperlink"/>
            <w:color w:val="7F7F7F" w:themeColor="text1" w:themeTint="80"/>
          </w:rPr>
          <w:t>https://journals.plos.org/plosone/article?id=10.1371/journal.pone.0264289</w:t>
        </w:r>
      </w:hyperlink>
      <w:r w:rsidRPr="00091180">
        <w:rPr>
          <w:color w:val="7F7F7F" w:themeColor="text1" w:themeTint="80"/>
        </w:rPr>
        <w:t xml:space="preserve">) </w:t>
      </w:r>
    </w:p>
    <w:p w14:paraId="7B04F16D" w14:textId="545AE016" w:rsidR="00B15FCB" w:rsidRDefault="00B15FCB" w:rsidP="00B15FCB">
      <w:pPr>
        <w:spacing w:line="240" w:lineRule="auto"/>
        <w:ind w:left="720"/>
        <w:rPr>
          <w:color w:val="7F7F7F" w:themeColor="text1" w:themeTint="80"/>
        </w:rPr>
      </w:pPr>
      <w:r>
        <w:rPr>
          <w:color w:val="7F7F7F" w:themeColor="text1" w:themeTint="80"/>
        </w:rPr>
        <w:t xml:space="preserve">The distinctive advantage of PYRA is that it avoids the need for estimation of both seasonal and diel patterns. </w:t>
      </w:r>
      <w:r w:rsidRPr="00091180">
        <w:rPr>
          <w:color w:val="7F7F7F" w:themeColor="text1" w:themeTint="80"/>
        </w:rPr>
        <w:t xml:space="preserve"> </w:t>
      </w:r>
      <w:r>
        <w:rPr>
          <w:color w:val="7F7F7F" w:themeColor="text1" w:themeTint="80"/>
        </w:rPr>
        <w:t>Cetaceans often show big seasonal and diel patterns of activity and their estimation from gappy data is a major source of error in some other methods.</w:t>
      </w:r>
    </w:p>
    <w:p w14:paraId="07AEEB32" w14:textId="77777777" w:rsidR="00B15FCB" w:rsidRDefault="00B15FCB" w:rsidP="00B15FCB">
      <w:pPr>
        <w:spacing w:after="0"/>
      </w:pPr>
    </w:p>
    <w:p w14:paraId="25267CAB" w14:textId="77777777" w:rsidR="00B15FCB" w:rsidRPr="001A1160" w:rsidRDefault="00B15FCB" w:rsidP="00B15FCB">
      <w:pPr>
        <w:spacing w:line="240" w:lineRule="auto"/>
        <w:rPr>
          <w:b/>
          <w:bCs/>
        </w:rPr>
      </w:pPr>
      <w:r w:rsidRPr="001A1160">
        <w:rPr>
          <w:b/>
          <w:bCs/>
        </w:rPr>
        <w:t>How it works:</w:t>
      </w:r>
    </w:p>
    <w:p w14:paraId="5089758D" w14:textId="77777777" w:rsidR="00B15FCB" w:rsidRDefault="00B15FCB" w:rsidP="00B15FCB">
      <w:pPr>
        <w:spacing w:line="240" w:lineRule="auto"/>
      </w:pPr>
      <w:r>
        <w:t xml:space="preserve">Paired Year Ratio Assessment requires 2 or more years of data and handles gaps in the data by using only data from days that can be ‘paired’ or ‘matched’ with data from the same day in the following year.  So the </w:t>
      </w:r>
      <w:proofErr w:type="gramStart"/>
      <w:r>
        <w:t>sum total</w:t>
      </w:r>
      <w:proofErr w:type="gramEnd"/>
      <w:r>
        <w:t xml:space="preserve"> of the detection metric in the second year is divided by the matching total in the first year to give a ratio that represents the growth or shrinkage – the ‘change value’ - of the data logged.</w:t>
      </w:r>
    </w:p>
    <w:p w14:paraId="446F7C5D" w14:textId="77777777" w:rsidR="00B15FCB" w:rsidRDefault="00B15FCB" w:rsidP="00B15FCB">
      <w:pPr>
        <w:spacing w:line="240" w:lineRule="auto"/>
      </w:pPr>
      <w:r>
        <w:t>This two-year data window is moved forward one day at a time to produce a change value for each date. The date for this change value is the date between the two years. If the data window is moved further the number of matched days eventually falls as the second year becomes more incomplete. When the volume of detections becomes very low the change value becomes more and more wild!  That’s also true at any time within the body of the data when there are few detections, so to avoid wild results a small ‘ballast’ is added to both years. This has the effect of pushing the change value towards 1.0 = no growth.</w:t>
      </w:r>
      <w:r w:rsidRPr="0022448D">
        <w:t xml:space="preserve"> </w:t>
      </w:r>
    </w:p>
    <w:p w14:paraId="0402C2F9" w14:textId="77777777" w:rsidR="00B15FCB" w:rsidRPr="00C157D7" w:rsidRDefault="00B15FCB" w:rsidP="00B15FCB">
      <w:pPr>
        <w:spacing w:line="240" w:lineRule="auto"/>
        <w:ind w:left="720"/>
        <w:rPr>
          <w:color w:val="948A54" w:themeColor="background2" w:themeShade="80"/>
        </w:rPr>
      </w:pPr>
      <w:r w:rsidRPr="00C157D7">
        <w:rPr>
          <w:color w:val="948A54" w:themeColor="background2" w:themeShade="80"/>
        </w:rPr>
        <w:t>The process ends when there is no longer any paired data in the Y2 period</w:t>
      </w:r>
      <w:r>
        <w:rPr>
          <w:color w:val="948A54" w:themeColor="background2" w:themeShade="80"/>
        </w:rPr>
        <w:t>. It</w:t>
      </w:r>
      <w:r w:rsidRPr="00C157D7">
        <w:rPr>
          <w:color w:val="948A54" w:themeColor="background2" w:themeShade="80"/>
        </w:rPr>
        <w:t xml:space="preserve"> can also start when there is only 1 paired day, but these ‘thin ends’ are of little value</w:t>
      </w:r>
      <w:r>
        <w:rPr>
          <w:color w:val="948A54" w:themeColor="background2" w:themeShade="80"/>
        </w:rPr>
        <w:t xml:space="preserve">. So </w:t>
      </w:r>
      <w:r w:rsidRPr="00353DB0">
        <w:rPr>
          <w:color w:val="948A54" w:themeColor="background2" w:themeShade="80"/>
        </w:rPr>
        <w:t>change value</w:t>
      </w:r>
      <w:r>
        <w:rPr>
          <w:color w:val="948A54" w:themeColor="background2" w:themeShade="80"/>
        </w:rPr>
        <w:t>s</w:t>
      </w:r>
      <w:r w:rsidRPr="00C157D7">
        <w:rPr>
          <w:color w:val="948A54" w:themeColor="background2" w:themeShade="80"/>
        </w:rPr>
        <w:t xml:space="preserve"> based on less than a mean of 1 DPM (detection positive minute) </w:t>
      </w:r>
      <w:r>
        <w:rPr>
          <w:color w:val="948A54" w:themeColor="background2" w:themeShade="80"/>
        </w:rPr>
        <w:t xml:space="preserve">per day </w:t>
      </w:r>
      <w:r w:rsidRPr="00C157D7">
        <w:rPr>
          <w:color w:val="948A54" w:themeColor="background2" w:themeShade="80"/>
        </w:rPr>
        <w:t>are not graphed</w:t>
      </w:r>
      <w:r>
        <w:rPr>
          <w:color w:val="948A54" w:themeColor="background2" w:themeShade="80"/>
        </w:rPr>
        <w:t xml:space="preserve"> … but all paired data is used in the assessment of overall trends. </w:t>
      </w:r>
      <w:r w:rsidRPr="00C157D7">
        <w:rPr>
          <w:color w:val="948A54" w:themeColor="background2" w:themeShade="80"/>
        </w:rPr>
        <w:t xml:space="preserve"> </w:t>
      </w:r>
    </w:p>
    <w:p w14:paraId="78FE6CFF" w14:textId="77777777" w:rsidR="00B15FCB" w:rsidRPr="00C157D7" w:rsidRDefault="00B15FCB" w:rsidP="00B15FCB">
      <w:pPr>
        <w:spacing w:after="0" w:line="240" w:lineRule="auto"/>
        <w:ind w:left="720"/>
        <w:rPr>
          <w:color w:val="948A54" w:themeColor="background2" w:themeShade="80"/>
        </w:rPr>
      </w:pPr>
      <w:r w:rsidRPr="00C157D7">
        <w:rPr>
          <w:color w:val="948A54" w:themeColor="background2" w:themeShade="80"/>
        </w:rPr>
        <w:t>A measure of uncertainty is obtained by random resampling</w:t>
      </w:r>
      <w:r>
        <w:rPr>
          <w:color w:val="948A54" w:themeColor="background2" w:themeShade="80"/>
        </w:rPr>
        <w:t xml:space="preserve"> of whole days</w:t>
      </w:r>
      <w:r w:rsidRPr="00C157D7">
        <w:rPr>
          <w:color w:val="948A54" w:themeColor="background2" w:themeShade="80"/>
        </w:rPr>
        <w:t>, with replacement, within a 21-day window centred on the paired day.</w:t>
      </w:r>
      <w:r>
        <w:rPr>
          <w:color w:val="948A54" w:themeColor="background2" w:themeShade="80"/>
        </w:rPr>
        <w:t xml:space="preserve">  </w:t>
      </w:r>
    </w:p>
    <w:p w14:paraId="53A868B9" w14:textId="77777777" w:rsidR="00B15FCB" w:rsidRDefault="00B15FCB" w:rsidP="00B15FCB">
      <w:pPr>
        <w:spacing w:after="0" w:line="240" w:lineRule="auto"/>
        <w:ind w:left="720"/>
      </w:pPr>
    </w:p>
    <w:p w14:paraId="1C269B72" w14:textId="77777777" w:rsidR="00B15FCB" w:rsidRPr="001A1160" w:rsidRDefault="00B15FCB" w:rsidP="00B15FCB">
      <w:pPr>
        <w:spacing w:line="240" w:lineRule="auto"/>
        <w:rPr>
          <w:b/>
          <w:bCs/>
        </w:rPr>
      </w:pPr>
      <w:r w:rsidRPr="001A1160">
        <w:rPr>
          <w:b/>
          <w:bCs/>
        </w:rPr>
        <w:t>What does it tell us?</w:t>
      </w:r>
    </w:p>
    <w:p w14:paraId="10262694" w14:textId="77777777" w:rsidR="00B15FCB" w:rsidRDefault="00B15FCB" w:rsidP="00B15FCB">
      <w:pPr>
        <w:spacing w:line="240" w:lineRule="auto"/>
      </w:pPr>
      <w:r>
        <w:t>Sampling t</w:t>
      </w:r>
      <w:r w:rsidRPr="002220D2">
        <w:t>he trend</w:t>
      </w:r>
      <w:r>
        <w:t xml:space="preserve"> in cetacean activity at </w:t>
      </w:r>
      <w:proofErr w:type="gramStart"/>
      <w:r>
        <w:t>a number of</w:t>
      </w:r>
      <w:proofErr w:type="gramEnd"/>
      <w:r>
        <w:t xml:space="preserve"> sites is often a very much cheaper way of getting a handle on what is happening to the population of a cetacean than doing repeated line transect surveys of its entire distribution from boats, planes or drones.  Much larger numbers of detections can be made within the lower cost, and they give much greater precision.  So what’s not to like?</w:t>
      </w:r>
    </w:p>
    <w:p w14:paraId="22A2BE27" w14:textId="77777777" w:rsidR="00B15FCB" w:rsidRDefault="00B15FCB" w:rsidP="00B15FCB">
      <w:pPr>
        <w:spacing w:line="240" w:lineRule="auto"/>
      </w:pPr>
      <w:r>
        <w:t xml:space="preserve">The sites chosen will usually cover only a small part of the distribution of the species (the monitoring of the Vaquita is a notable exception). So redistribution of the animals is potentially a major issue. Has the species </w:t>
      </w:r>
      <w:proofErr w:type="gramStart"/>
      <w:r>
        <w:t>declined</w:t>
      </w:r>
      <w:proofErr w:type="gramEnd"/>
      <w:r>
        <w:t xml:space="preserve"> or has it moved away?  Has it increased or become more concentrated in the area logged?  Habitat type will often be a factor in redistribution, and analysis of trends at logging sites with differing characteristics may be relevant (the app allows you to select and view subsets of the sites and to export data from all sites individually).    These questions need to be considered and related to other biological or physical data, so that these trend results form a part of that larger picture.</w:t>
      </w:r>
    </w:p>
    <w:p w14:paraId="5865B575" w14:textId="77777777" w:rsidR="00B15FCB" w:rsidRDefault="00B15FCB" w:rsidP="00B15FCB">
      <w:pPr>
        <w:tabs>
          <w:tab w:val="left" w:pos="720"/>
          <w:tab w:val="left" w:pos="1440"/>
          <w:tab w:val="left" w:pos="2160"/>
          <w:tab w:val="left" w:pos="2880"/>
          <w:tab w:val="left" w:pos="3600"/>
          <w:tab w:val="left" w:pos="4320"/>
          <w:tab w:val="left" w:pos="5040"/>
          <w:tab w:val="left" w:pos="5760"/>
          <w:tab w:val="left" w:pos="6314"/>
        </w:tabs>
        <w:spacing w:line="240" w:lineRule="auto"/>
      </w:pPr>
      <w:r>
        <w:t xml:space="preserve">The bottom line </w:t>
      </w:r>
      <w:proofErr w:type="gramStart"/>
      <w:r>
        <w:t>is:</w:t>
      </w:r>
      <w:proofErr w:type="gramEnd"/>
      <w:r>
        <w:t xml:space="preserve"> the trend values are simply the trend seen in the set of sites, and their predictive value for the ‘local population’ and the whole population needs to be determined using other data which might include prior data from such trend monitoring elsewhere, data on fish stock changes, physical oceanographic data, etc.</w:t>
      </w:r>
    </w:p>
    <w:p w14:paraId="596EBCBE" w14:textId="77777777" w:rsidR="00B15FCB" w:rsidRPr="002A614B" w:rsidRDefault="00B15FCB" w:rsidP="00B15FCB">
      <w:pPr>
        <w:spacing w:line="240" w:lineRule="auto"/>
        <w:rPr>
          <w:b/>
          <w:bCs/>
        </w:rPr>
      </w:pPr>
      <w:r w:rsidRPr="002A614B">
        <w:rPr>
          <w:b/>
          <w:bCs/>
        </w:rPr>
        <w:t>Limitations</w:t>
      </w:r>
    </w:p>
    <w:p w14:paraId="084BBBCA" w14:textId="77777777" w:rsidR="00B15FCB" w:rsidRDefault="00B15FCB" w:rsidP="00B15FCB">
      <w:pPr>
        <w:spacing w:line="240" w:lineRule="auto"/>
      </w:pPr>
      <w:r>
        <w:lastRenderedPageBreak/>
        <w:t xml:space="preserve">Gappy data: when logged periods don’t align across years the un-paired days are not used. A lot of data can be ‘lost’ this way, so if the whole year cannot be logged it’s good to log the same parts of successive years.  </w:t>
      </w:r>
    </w:p>
    <w:p w14:paraId="5C6FE409" w14:textId="77777777" w:rsidR="00B15FCB" w:rsidRDefault="00B15FCB" w:rsidP="00B15FCB">
      <w:pPr>
        <w:tabs>
          <w:tab w:val="left" w:pos="720"/>
          <w:tab w:val="left" w:pos="1440"/>
          <w:tab w:val="left" w:pos="2160"/>
          <w:tab w:val="left" w:pos="2880"/>
          <w:tab w:val="left" w:pos="3600"/>
          <w:tab w:val="left" w:pos="4320"/>
          <w:tab w:val="left" w:pos="5040"/>
          <w:tab w:val="left" w:pos="5760"/>
          <w:tab w:val="left" w:pos="6314"/>
        </w:tabs>
        <w:spacing w:line="240" w:lineRule="auto"/>
      </w:pPr>
      <w:r>
        <w:t xml:space="preserve">Site stability: sites should be fixed, and any change in position of more than 200m should be treated as a new site.  This is because we know that detection rates of porpoises vary significantly at this scale, even when the habitat looks superficially </w:t>
      </w:r>
      <w:proofErr w:type="gramStart"/>
      <w:r>
        <w:t>fairly uniform</w:t>
      </w:r>
      <w:proofErr w:type="gramEnd"/>
      <w:r>
        <w:t>. (A fully randomised spatial design is theoretically possible and would use only the overall statistics for each year but would require many more sites).</w:t>
      </w:r>
    </w:p>
    <w:p w14:paraId="4B8C1B30" w14:textId="77777777" w:rsidR="00B15FCB" w:rsidRDefault="00B15FCB" w:rsidP="00B15FCB">
      <w:pPr>
        <w:tabs>
          <w:tab w:val="left" w:pos="720"/>
          <w:tab w:val="left" w:pos="1440"/>
          <w:tab w:val="left" w:pos="2160"/>
          <w:tab w:val="left" w:pos="2880"/>
          <w:tab w:val="left" w:pos="3600"/>
          <w:tab w:val="left" w:pos="4320"/>
          <w:tab w:val="left" w:pos="5040"/>
          <w:tab w:val="left" w:pos="5760"/>
          <w:tab w:val="left" w:pos="6314"/>
        </w:tabs>
        <w:spacing w:line="240" w:lineRule="auto"/>
      </w:pPr>
      <w:r>
        <w:t xml:space="preserve">If a site changes – perhaps construction works starts nearby, or it is a maturing aquaculture site – then a local trend may be due to those changes, so it should be excluded from the overall trend analysis, but its own trend may still be of real interest. </w:t>
      </w:r>
    </w:p>
    <w:p w14:paraId="58FBEC2F" w14:textId="77777777" w:rsidR="00B15FCB" w:rsidRDefault="00B15FCB" w:rsidP="00B15FCB">
      <w:pPr>
        <w:spacing w:line="240" w:lineRule="auto"/>
      </w:pPr>
      <w:r>
        <w:fldChar w:fldCharType="begin"/>
      </w:r>
      <w:r>
        <w:instrText xml:space="preserve"> ADDIN EN.CITE &lt;EndNote&gt;&lt;Cite AuthorYear="1"&gt;&lt;Author&gt;Grist&lt;/Author&gt;&lt;Year&gt;2022&lt;/Year&gt;&lt;RecNum&gt;1&lt;/RecNum&gt;&lt;DisplayText&gt;Grist&lt;style face="italic"&gt; et al.&lt;/style&gt; (2022)&lt;/DisplayText&gt;&lt;record&gt;&lt;rec-number&gt;1&lt;/rec-number&gt;&lt;foreign-keys&gt;&lt;key app="EN" db-id="vzadwzer79r9tmexs5c52pfex25ts5wr2sxz" timestamp="1680270593"&gt;1&lt;/key&gt;&lt;/foreign-keys&gt;&lt;ref-type name="Journal Article"&gt;17&lt;/ref-type&gt;&lt;contributors&gt;&lt;authors&gt;&lt;author&gt;Grist, E. P. M.&lt;/author&gt;&lt;author&gt;McKinley, T. J.&lt;/author&gt;&lt;author&gt;Das, S.&lt;/author&gt;&lt;author&gt;Tregenza, T.&lt;/author&gt;&lt;author&gt;Jeffries, A.&lt;/author&gt;&lt;author&gt;Tregenza, N.&lt;/author&gt;&lt;/authors&gt;&lt;/contributors&gt;&lt;auth-address&gt;Chelonia Ltd., Mousehole, Cornwall, United Kingdom.&amp;#xD;College of Engineering, Mathematics and Physical Sciences, University of Exeter, Exeter, United Kingdom.&amp;#xD;College of Medicine and Health, University of Exeter, Exeter, United Kingdom.&amp;#xD;Institute for Data Science and Artificial Intelligence, University of Exeter, Exeter, United Kingdom.&amp;#xD;Centre for Ecology &amp;amp; Conservation, School of Biosciences, University of Exeter, Penryn, United Kingdom.&amp;#xD;Harbor Porpoise Project, Anacortes, Washington, United States of America.&lt;/auth-address&gt;&lt;titles&gt;&lt;title&gt;Estimating cetacean population trends from static acoustic monitoring data using Paired Year Ratio Assessment (PYRA)&lt;/title&gt;&lt;secondary-title&gt;PLoS One&lt;/secondary-title&gt;&lt;/titles&gt;&lt;periodical&gt;&lt;full-title&gt;PLoS One&lt;/full-title&gt;&lt;/periodical&gt;&lt;pages&gt;e0264289&lt;/pages&gt;&lt;volume&gt;17&lt;/volume&gt;&lt;number&gt;3&lt;/number&gt;&lt;edition&gt;2022/03/18&lt;/edition&gt;&lt;keywords&gt;&lt;keyword&gt;*Acoustics&lt;/keyword&gt;&lt;keyword&gt;Animals&lt;/keyword&gt;&lt;keyword&gt;*Cetacea&lt;/keyword&gt;&lt;/keywords&gt;&lt;dates&gt;&lt;year&gt;2022&lt;/year&gt;&lt;/dates&gt;&lt;isbn&gt;1932-6203 (Electronic)&amp;#xD;1932-6203 (Linking)&lt;/isbn&gt;&lt;accession-num&gt;35298473&lt;/accession-num&gt;&lt;urls&gt;&lt;related-urls&gt;&lt;url&gt;https://www.ncbi.nlm.nih.gov/pubmed/35298473&lt;/url&gt;&lt;/related-urls&gt;&lt;/urls&gt;&lt;custom2&gt;PMC8929582&lt;/custom2&gt;&lt;electronic-resource-num&gt;10.1371/journal.pone.0264289&lt;/electronic-resource-num&gt;&lt;/record&gt;&lt;/Cite&gt;&lt;/EndNote&gt;</w:instrText>
      </w:r>
      <w:r>
        <w:fldChar w:fldCharType="separate"/>
      </w:r>
      <w:r>
        <w:rPr>
          <w:noProof/>
        </w:rPr>
        <w:t>Grist</w:t>
      </w:r>
      <w:r w:rsidRPr="00FD5106">
        <w:rPr>
          <w:i/>
          <w:noProof/>
        </w:rPr>
        <w:t xml:space="preserve"> et al.</w:t>
      </w:r>
      <w:r>
        <w:rPr>
          <w:noProof/>
        </w:rPr>
        <w:t xml:space="preserve"> (2022)</w:t>
      </w:r>
      <w:r>
        <w:fldChar w:fldCharType="end"/>
      </w:r>
      <w:r>
        <w:t xml:space="preserve"> discuss the limitations of PYRA.  </w:t>
      </w:r>
    </w:p>
    <w:p w14:paraId="53A0A88E" w14:textId="77777777" w:rsidR="00B15FCB" w:rsidRDefault="00B15FCB" w:rsidP="00B15FCB">
      <w:pPr>
        <w:spacing w:line="240" w:lineRule="auto"/>
      </w:pPr>
    </w:p>
    <w:p w14:paraId="556F357D" w14:textId="77777777" w:rsidR="00B15FCB" w:rsidRDefault="00B15FCB" w:rsidP="00B15FCB">
      <w:pPr>
        <w:spacing w:line="240" w:lineRule="auto"/>
        <w:rPr>
          <w:b/>
          <w:bCs/>
        </w:rPr>
      </w:pPr>
      <w:r w:rsidRPr="00C82DB1">
        <w:rPr>
          <w:b/>
          <w:bCs/>
        </w:rPr>
        <w:t xml:space="preserve">Steps in using the trend analysis </w:t>
      </w:r>
      <w:proofErr w:type="gramStart"/>
      <w:r w:rsidRPr="00C82DB1">
        <w:rPr>
          <w:b/>
          <w:bCs/>
        </w:rPr>
        <w:t>tool</w:t>
      </w:r>
      <w:proofErr w:type="gramEnd"/>
    </w:p>
    <w:p w14:paraId="2663D773" w14:textId="77777777" w:rsidR="00B15FCB" w:rsidRDefault="00B15FCB" w:rsidP="00B15FCB">
      <w:pPr>
        <w:spacing w:line="240" w:lineRule="auto"/>
      </w:pPr>
      <w:r>
        <w:t>In brief:</w:t>
      </w:r>
    </w:p>
    <w:p w14:paraId="5F4D24DA" w14:textId="77777777" w:rsidR="00B15FCB" w:rsidRDefault="00B15FCB" w:rsidP="00B15FCB">
      <w:pPr>
        <w:pStyle w:val="ListParagraph"/>
        <w:framePr w:wrap="auto"/>
        <w:numPr>
          <w:ilvl w:val="0"/>
          <w:numId w:val="29"/>
        </w:numPr>
        <w:spacing w:after="160" w:line="240" w:lineRule="auto"/>
        <w:jc w:val="both"/>
      </w:pPr>
      <w:r>
        <w:t xml:space="preserve">Give your data files site codes that identify each site correctly.  If they have no site code the early part of the file name can be used and must uniquely identify each site in the study. </w:t>
      </w:r>
    </w:p>
    <w:p w14:paraId="2D8BA360" w14:textId="77777777" w:rsidR="00B15FCB" w:rsidRDefault="00B15FCB" w:rsidP="00B15FCB">
      <w:pPr>
        <w:pStyle w:val="ListParagraph"/>
        <w:framePr w:wrap="auto"/>
        <w:numPr>
          <w:ilvl w:val="0"/>
          <w:numId w:val="29"/>
        </w:numPr>
        <w:spacing w:after="160" w:line="240" w:lineRule="auto"/>
        <w:jc w:val="both"/>
      </w:pPr>
      <w:r>
        <w:t>Crop all files to remove any time not in the water.</w:t>
      </w:r>
    </w:p>
    <w:p w14:paraId="61076E18" w14:textId="77777777" w:rsidR="00B15FCB" w:rsidRDefault="00B15FCB" w:rsidP="00B15FCB">
      <w:pPr>
        <w:pStyle w:val="ListParagraph"/>
        <w:framePr w:wrap="auto"/>
        <w:numPr>
          <w:ilvl w:val="0"/>
          <w:numId w:val="29"/>
        </w:numPr>
        <w:spacing w:after="160" w:line="240" w:lineRule="auto"/>
        <w:jc w:val="both"/>
      </w:pPr>
      <w:r>
        <w:t>List all file times, (see ‘Filers +files’ page) then sort by dates of start and end to identify the dates that should be used in the trend analysis.</w:t>
      </w:r>
    </w:p>
    <w:p w14:paraId="75176ED9" w14:textId="77777777" w:rsidR="00B15FCB" w:rsidRDefault="00B15FCB" w:rsidP="00B15FCB">
      <w:pPr>
        <w:pStyle w:val="ListParagraph"/>
        <w:framePr w:wrap="auto"/>
        <w:numPr>
          <w:ilvl w:val="0"/>
          <w:numId w:val="29"/>
        </w:numPr>
        <w:spacing w:after="160" w:line="240" w:lineRule="auto"/>
        <w:jc w:val="both"/>
      </w:pPr>
      <w:r>
        <w:t xml:space="preserve">Enter the earliest and lates days ,of any file, in section 1 </w:t>
      </w:r>
      <w:proofErr w:type="gramStart"/>
      <w:r>
        <w:t>and also</w:t>
      </w:r>
      <w:proofErr w:type="gramEnd"/>
      <w:r>
        <w:t xml:space="preserve"> any exclusion period if part of each year was not normally logged or was subject to something that might interfere with the normal distribution of the cetaceans: </w:t>
      </w:r>
    </w:p>
    <w:p w14:paraId="1F047CC3" w14:textId="77777777" w:rsidR="00B15FCB" w:rsidRDefault="00B15FCB" w:rsidP="00B15FCB">
      <w:pPr>
        <w:spacing w:line="240" w:lineRule="auto"/>
        <w:ind w:left="360"/>
      </w:pPr>
      <w:r w:rsidRPr="006F3F09">
        <w:rPr>
          <w:noProof/>
        </w:rPr>
        <w:drawing>
          <wp:inline distT="0" distB="0" distL="0" distR="0" wp14:anchorId="3BD53A50" wp14:editId="7E2AF44A">
            <wp:extent cx="5935972" cy="3238525"/>
            <wp:effectExtent l="0" t="0" r="8255" b="0"/>
            <wp:docPr id="133924904" name="Picture 1339249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4904" name="Picture 1" descr="A screenshot of a computer&#10;&#10;Description automatically generated"/>
                    <pic:cNvPicPr/>
                  </pic:nvPicPr>
                  <pic:blipFill>
                    <a:blip r:embed="rId59"/>
                    <a:stretch>
                      <a:fillRect/>
                    </a:stretch>
                  </pic:blipFill>
                  <pic:spPr>
                    <a:xfrm>
                      <a:off x="0" y="0"/>
                      <a:ext cx="5944445" cy="3243148"/>
                    </a:xfrm>
                    <a:prstGeom prst="rect">
                      <a:avLst/>
                    </a:prstGeom>
                  </pic:spPr>
                </pic:pic>
              </a:graphicData>
            </a:graphic>
          </wp:inline>
        </w:drawing>
      </w:r>
    </w:p>
    <w:p w14:paraId="0A32F71F" w14:textId="77777777" w:rsidR="00B15FCB" w:rsidRDefault="00B15FCB" w:rsidP="00B15FCB">
      <w:pPr>
        <w:pStyle w:val="ListParagraph"/>
        <w:framePr w:wrap="auto"/>
        <w:numPr>
          <w:ilvl w:val="0"/>
          <w:numId w:val="29"/>
        </w:numPr>
        <w:spacing w:after="160" w:line="240" w:lineRule="auto"/>
      </w:pPr>
      <w:r>
        <w:t xml:space="preserve">Select a detection metric. DPM – detection positive minutes is the default.  Larger units may ‘saturate’ and it’s a good idea to use only units that do not go above about 30% of the maximum value they can have in the (which is 24 for DPH, 144 for DP10M, 1440 for DPM etc.)  in the present data set or in the likely future of the project.  </w:t>
      </w:r>
      <w:proofErr w:type="spellStart"/>
      <w:r>
        <w:t>Nclx</w:t>
      </w:r>
      <w:proofErr w:type="spellEnd"/>
      <w:r>
        <w:t xml:space="preserve"> may be conflate presence with feeding or social activity.</w:t>
      </w:r>
    </w:p>
    <w:p w14:paraId="603F0F2A" w14:textId="77777777" w:rsidR="00B15FCB" w:rsidRDefault="00B15FCB" w:rsidP="00B15FCB">
      <w:pPr>
        <w:pStyle w:val="ListParagraph"/>
        <w:framePr w:wrap="auto"/>
        <w:numPr>
          <w:ilvl w:val="0"/>
          <w:numId w:val="29"/>
        </w:numPr>
        <w:spacing w:after="160" w:line="240" w:lineRule="auto"/>
      </w:pPr>
      <w:r>
        <w:t xml:space="preserve">Click ‘Confirm Time Frame and </w:t>
      </w:r>
      <w:proofErr w:type="gramStart"/>
      <w:r>
        <w:t>exclusions’</w:t>
      </w:r>
      <w:proofErr w:type="gramEnd"/>
      <w:r>
        <w:t xml:space="preserve"> </w:t>
      </w:r>
    </w:p>
    <w:p w14:paraId="6E35B338" w14:textId="77777777" w:rsidR="00B15FCB" w:rsidRDefault="00B15FCB" w:rsidP="00B15FCB">
      <w:pPr>
        <w:pStyle w:val="ListParagraph"/>
        <w:framePr w:wrap="auto"/>
        <w:numPr>
          <w:ilvl w:val="0"/>
          <w:numId w:val="29"/>
        </w:numPr>
        <w:spacing w:after="160" w:line="240" w:lineRule="auto"/>
      </w:pPr>
      <w:r>
        <w:t xml:space="preserve">Set the filters for the input data e.g. Hi and Mod Quality, NBHF species, High species confidence.  You could do assessments where you filtered out fast trains or slow trains etc. if you wished. If you are reading the data from a text </w:t>
      </w:r>
      <w:proofErr w:type="gramStart"/>
      <w:r>
        <w:t>file</w:t>
      </w:r>
      <w:proofErr w:type="gramEnd"/>
      <w:r>
        <w:t xml:space="preserve"> the filters will be those in force when the data was originally read.</w:t>
      </w:r>
    </w:p>
    <w:p w14:paraId="1D2959F1" w14:textId="77777777" w:rsidR="00B15FCB" w:rsidRDefault="00B15FCB" w:rsidP="00B15FCB">
      <w:pPr>
        <w:pStyle w:val="ListParagraph"/>
        <w:framePr w:wrap="auto"/>
        <w:numPr>
          <w:ilvl w:val="0"/>
          <w:numId w:val="29"/>
        </w:numPr>
        <w:spacing w:after="160" w:line="240" w:lineRule="auto"/>
      </w:pPr>
      <w:r>
        <w:t>In section 3 select where you will import data from.</w:t>
      </w:r>
      <w:r w:rsidRPr="00596301">
        <w:t xml:space="preserve"> </w:t>
      </w:r>
      <w:r>
        <w:t xml:space="preserve">  </w:t>
      </w:r>
    </w:p>
    <w:p w14:paraId="566C29EC" w14:textId="77777777" w:rsidR="00B15FCB" w:rsidRDefault="00B15FCB" w:rsidP="00B15FCB">
      <w:pPr>
        <w:pStyle w:val="ListParagraph"/>
        <w:framePr w:wrap="auto"/>
        <w:numPr>
          <w:ilvl w:val="0"/>
          <w:numId w:val="29"/>
        </w:numPr>
        <w:spacing w:after="160" w:line="240" w:lineRule="auto"/>
      </w:pPr>
      <w:r>
        <w:t xml:space="preserve">Select ‘Define sites by’ unless you are reading from a text file. </w:t>
      </w:r>
    </w:p>
    <w:p w14:paraId="0E91257E" w14:textId="77777777" w:rsidR="00B15FCB" w:rsidRDefault="00B15FCB" w:rsidP="00B15FCB">
      <w:pPr>
        <w:pStyle w:val="ListParagraph"/>
        <w:framePr w:wrap="auto"/>
        <w:numPr>
          <w:ilvl w:val="0"/>
          <w:numId w:val="29"/>
        </w:numPr>
        <w:spacing w:after="160" w:line="240" w:lineRule="auto"/>
      </w:pPr>
      <w:r>
        <w:t>Click Confirm filters.</w:t>
      </w:r>
    </w:p>
    <w:p w14:paraId="715815AF" w14:textId="77777777" w:rsidR="00B15FCB" w:rsidRDefault="00B15FCB" w:rsidP="00B15FCB">
      <w:pPr>
        <w:pStyle w:val="ListParagraph"/>
        <w:framePr w:wrap="auto"/>
        <w:numPr>
          <w:ilvl w:val="0"/>
          <w:numId w:val="29"/>
        </w:numPr>
        <w:spacing w:after="160" w:line="240" w:lineRule="auto"/>
      </w:pPr>
      <w:r>
        <w:t>Click ‘Select files for data import’.  The number of files and sites found will be shown.  Later you can export a text file of the data and read that if you wish to save time.</w:t>
      </w:r>
    </w:p>
    <w:p w14:paraId="5B44BC48" w14:textId="77777777" w:rsidR="00B15FCB" w:rsidRDefault="00B15FCB" w:rsidP="00B15FCB">
      <w:pPr>
        <w:pStyle w:val="ListParagraph"/>
        <w:framePr w:wrap="auto"/>
        <w:numPr>
          <w:ilvl w:val="0"/>
          <w:numId w:val="29"/>
        </w:numPr>
        <w:spacing w:after="160" w:line="240" w:lineRule="auto"/>
      </w:pPr>
      <w:r>
        <w:t>Generally keep defaults for the resample runs, bin size and ballast …. more in Notes below.</w:t>
      </w:r>
    </w:p>
    <w:p w14:paraId="76F7EA99" w14:textId="77777777" w:rsidR="00B15FCB" w:rsidRDefault="00B15FCB" w:rsidP="00B15FCB">
      <w:pPr>
        <w:pStyle w:val="ListParagraph"/>
        <w:framePr w:wrap="auto"/>
        <w:numPr>
          <w:ilvl w:val="0"/>
          <w:numId w:val="29"/>
        </w:numPr>
        <w:spacing w:after="160" w:line="240" w:lineRule="auto"/>
      </w:pPr>
      <w:r>
        <w:t>Click ‘save settings’ at the top of the form and give it your project name.</w:t>
      </w:r>
    </w:p>
    <w:p w14:paraId="1FEFE49F" w14:textId="77777777" w:rsidR="00B15FCB" w:rsidRDefault="00B15FCB" w:rsidP="00B15FCB">
      <w:pPr>
        <w:pStyle w:val="ListParagraph"/>
        <w:framePr w:wrap="auto"/>
        <w:numPr>
          <w:ilvl w:val="0"/>
          <w:numId w:val="29"/>
        </w:numPr>
        <w:spacing w:after="160" w:line="240" w:lineRule="auto"/>
      </w:pPr>
      <w:r>
        <w:lastRenderedPageBreak/>
        <w:t>Click Analyse.  File reading and processing are followed by a ‘View graphs…’ popup message.</w:t>
      </w:r>
    </w:p>
    <w:p w14:paraId="5122771C" w14:textId="77777777" w:rsidR="00B15FCB" w:rsidRDefault="00B15FCB" w:rsidP="00B15FCB">
      <w:pPr>
        <w:pStyle w:val="ListParagraph"/>
        <w:framePr w:wrap="auto"/>
        <w:numPr>
          <w:ilvl w:val="0"/>
          <w:numId w:val="29"/>
        </w:numPr>
        <w:spacing w:after="160" w:line="240" w:lineRule="auto"/>
      </w:pPr>
      <w:r>
        <w:t xml:space="preserve">Now it gets interesting!  But before you get into viewing the data click  ‘Put site list on clipboard’.  The list will be on the clipboard so you can paste it directly into a spreadsheet and check that your files are correctly grouped into sites. If any have the wrong site code that can be changed via the File changes section on the Filters +files page – and you’ll need to repeat the process above.  If section 5 has disappeared, click ‘Show PYRA </w:t>
      </w:r>
      <w:proofErr w:type="gramStart"/>
      <w:r>
        <w:t>controls’</w:t>
      </w:r>
      <w:proofErr w:type="gramEnd"/>
    </w:p>
    <w:p w14:paraId="324054B9" w14:textId="77777777" w:rsidR="00B15FCB" w:rsidRDefault="00B15FCB" w:rsidP="00B15FCB">
      <w:pPr>
        <w:spacing w:line="240" w:lineRule="auto"/>
      </w:pPr>
    </w:p>
    <w:p w14:paraId="68FF1818" w14:textId="77777777" w:rsidR="00B15FCB" w:rsidRDefault="00B15FCB" w:rsidP="00B15FCB">
      <w:pPr>
        <w:spacing w:line="240" w:lineRule="auto"/>
      </w:pPr>
      <w:r>
        <w:t>Notes</w:t>
      </w:r>
    </w:p>
    <w:p w14:paraId="1D4C3739" w14:textId="77777777" w:rsidR="00B15FCB" w:rsidRDefault="00B15FCB" w:rsidP="00B15FCB">
      <w:pPr>
        <w:spacing w:line="240" w:lineRule="auto"/>
      </w:pPr>
      <w:r>
        <w:t xml:space="preserve">The </w:t>
      </w:r>
      <w:r w:rsidRPr="00BB532F">
        <w:rPr>
          <w:b/>
          <w:bCs/>
        </w:rPr>
        <w:t>resample runs</w:t>
      </w:r>
      <w:r>
        <w:t xml:space="preserve"> sets the number of times each paired day will be resampled – see ‘How </w:t>
      </w:r>
      <w:proofErr w:type="gramStart"/>
      <w:r>
        <w:t>it</w:t>
      </w:r>
      <w:proofErr w:type="gramEnd"/>
      <w:r>
        <w:t xml:space="preserve"> works’ above.  If you set the resample runs to 1 there is </w:t>
      </w:r>
      <w:proofErr w:type="gramStart"/>
      <w:r>
        <w:t>actually no</w:t>
      </w:r>
      <w:proofErr w:type="gramEnd"/>
      <w:r>
        <w:t xml:space="preserve"> resampling - your original data is used.  Increasing the number of resampling runs give a smoother distribution of change values.  Larger numbers are a good idea.</w:t>
      </w:r>
    </w:p>
    <w:p w14:paraId="0FEF4BC5" w14:textId="77777777" w:rsidR="00B15FCB" w:rsidRDefault="00B15FCB" w:rsidP="00B15FCB">
      <w:pPr>
        <w:spacing w:line="240" w:lineRule="auto"/>
      </w:pPr>
      <w:r w:rsidRPr="00FF3B61">
        <w:rPr>
          <w:b/>
          <w:bCs/>
        </w:rPr>
        <w:t>Bin size</w:t>
      </w:r>
      <w:r>
        <w:t xml:space="preserve">: Each resampled PYRA change value will be added into a bin to produce percentile ranges and a histogram of results. The size of each bin can be set using the bin size value. Change values beyond the value of the most extreme bins will be added to that bin. </w:t>
      </w:r>
    </w:p>
    <w:p w14:paraId="6A3A71AC" w14:textId="77777777" w:rsidR="00B15FCB" w:rsidRDefault="00B15FCB" w:rsidP="00B15FCB">
      <w:pPr>
        <w:spacing w:line="240" w:lineRule="auto"/>
        <w:rPr>
          <w:b/>
          <w:bCs/>
        </w:rPr>
      </w:pPr>
      <w:r w:rsidRPr="00981915">
        <w:rPr>
          <w:b/>
          <w:bCs/>
        </w:rPr>
        <w:t>Ballast intensity</w:t>
      </w:r>
    </w:p>
    <w:p w14:paraId="5F27BAA9" w14:textId="77777777" w:rsidR="00B15FCB" w:rsidRPr="00730531" w:rsidRDefault="00B15FCB" w:rsidP="00B15FCB">
      <w:pPr>
        <w:spacing w:line="240" w:lineRule="auto"/>
      </w:pPr>
      <w:r w:rsidRPr="00730531">
        <w:t>Th</w:t>
      </w:r>
      <w:r>
        <w:t xml:space="preserve">is is explained in ‘How </w:t>
      </w:r>
      <w:proofErr w:type="gramStart"/>
      <w:r>
        <w:t>it</w:t>
      </w:r>
      <w:proofErr w:type="gramEnd"/>
      <w:r>
        <w:t xml:space="preserve"> works’ above. The default is to add a ballast that is 5% of the overall sum of detections to both the year before and the year after the time point for the change value.  It’s effect on the overall trend is very small, but it heavily damps values where very few detections are present, pushing the change value towards no change.</w:t>
      </w:r>
    </w:p>
    <w:p w14:paraId="7CC0565C" w14:textId="77777777" w:rsidR="00357424" w:rsidRDefault="00357424" w:rsidP="00083CEF"/>
    <w:p w14:paraId="0A07DDBB" w14:textId="77777777" w:rsidR="007458DE" w:rsidRDefault="007458DE" w:rsidP="00083CEF"/>
    <w:p w14:paraId="15A20898" w14:textId="77777777" w:rsidR="007458DE" w:rsidRDefault="007458DE" w:rsidP="00083CEF"/>
    <w:p w14:paraId="0A9EF2F2" w14:textId="270BEA2D" w:rsidR="0039095B" w:rsidRPr="006A2057" w:rsidRDefault="00DC1190" w:rsidP="008A1F2E">
      <w:pPr>
        <w:pStyle w:val="Heading2"/>
        <w:jc w:val="center"/>
        <w:rPr>
          <w:b/>
          <w:bCs w:val="0"/>
          <w:color w:val="auto"/>
          <w:sz w:val="32"/>
          <w:szCs w:val="32"/>
        </w:rPr>
      </w:pPr>
      <w:r w:rsidRPr="006A2057">
        <w:rPr>
          <w:b/>
          <w:bCs w:val="0"/>
          <w:color w:val="auto"/>
          <w:sz w:val="32"/>
          <w:szCs w:val="32"/>
        </w:rPr>
        <w:t>Data</w:t>
      </w:r>
      <w:r w:rsidR="0039095B" w:rsidRPr="006A2057">
        <w:rPr>
          <w:b/>
          <w:bCs w:val="0"/>
          <w:color w:val="auto"/>
          <w:sz w:val="32"/>
          <w:szCs w:val="32"/>
        </w:rPr>
        <w:t xml:space="preserve"> </w:t>
      </w:r>
      <w:proofErr w:type="gramStart"/>
      <w:r w:rsidR="0039095B" w:rsidRPr="006A2057">
        <w:rPr>
          <w:b/>
          <w:bCs w:val="0"/>
          <w:color w:val="auto"/>
          <w:sz w:val="32"/>
          <w:szCs w:val="32"/>
        </w:rPr>
        <w:t>collected</w:t>
      </w:r>
      <w:proofErr w:type="gramEnd"/>
    </w:p>
    <w:p w14:paraId="61895E29" w14:textId="77777777" w:rsidR="00F53231" w:rsidRPr="00F53231" w:rsidRDefault="00F53231" w:rsidP="00F53231"/>
    <w:p w14:paraId="0EDAEC08" w14:textId="6F2F9AE6" w:rsidR="0039095B" w:rsidRPr="00B12379" w:rsidRDefault="0039095B" w:rsidP="0039095B">
      <w:r w:rsidRPr="00B12379">
        <w:t>The F-POD data on the SD card consists of a header that includes information about the POD, its settings, and the time of the start.</w:t>
      </w:r>
      <w:r w:rsidR="00D9562C">
        <w:t xml:space="preserve"> </w:t>
      </w:r>
      <w:r w:rsidRPr="00B12379">
        <w:t>On the PC all that data is retained, and there is more space in the header for other information, including the user entries on the Read SD page.</w:t>
      </w:r>
    </w:p>
    <w:p w14:paraId="351D2EF5" w14:textId="73636ADD" w:rsidR="001C1415" w:rsidRPr="00B12379" w:rsidRDefault="0039095B" w:rsidP="0039095B">
      <w:r w:rsidRPr="00B12379">
        <w:t>The main body of the data consists of minute timestamps, click records, and waveform records</w:t>
      </w:r>
      <w:r w:rsidR="00D9562C">
        <w:t xml:space="preserve">. </w:t>
      </w:r>
      <w:r w:rsidRPr="00B12379">
        <w:t>Each takes up 16 bytes.</w:t>
      </w:r>
      <w:r w:rsidR="00D9562C">
        <w:t xml:space="preserve"> </w:t>
      </w:r>
      <w:r w:rsidRPr="00B12379">
        <w:t>The click record structure is</w:t>
      </w:r>
      <w:r w:rsidR="00D9562C">
        <w:t xml:space="preserve">  </w:t>
      </w:r>
      <w:r w:rsidR="00502E2A" w:rsidRPr="00B12379">
        <w:t>(IPIs = inter-peak-interval</w:t>
      </w:r>
      <w:r w:rsidR="00B14F8F" w:rsidRPr="00B12379">
        <w:t xml:space="preserve"> in 250nanosecond units</w:t>
      </w:r>
      <w:r w:rsidR="00502E2A" w:rsidRPr="00B12379">
        <w:t>;</w:t>
      </w:r>
      <w:r w:rsidR="00D9562C">
        <w:t xml:space="preserve"> </w:t>
      </w:r>
      <w:r w:rsidR="00502E2A" w:rsidRPr="00B12379">
        <w:t xml:space="preserve"> amp = peak amplitude of a cycle) </w:t>
      </w:r>
      <w:r w:rsidR="005B4A39" w:rsidRPr="00B12379">
        <w:t>:</w:t>
      </w:r>
    </w:p>
    <w:tbl>
      <w:tblPr>
        <w:tblW w:w="0" w:type="auto"/>
        <w:tblInd w:w="108" w:type="dxa"/>
        <w:tblLook w:val="04A0" w:firstRow="1" w:lastRow="0" w:firstColumn="1" w:lastColumn="0" w:noHBand="0" w:noVBand="1"/>
      </w:tblPr>
      <w:tblGrid>
        <w:gridCol w:w="1439"/>
        <w:gridCol w:w="8025"/>
      </w:tblGrid>
      <w:tr w:rsidR="0039095B" w:rsidRPr="00B12379" w14:paraId="087B9531" w14:textId="77777777" w:rsidTr="007E69F6">
        <w:trPr>
          <w:trHeight w:val="260"/>
        </w:trPr>
        <w:tc>
          <w:tcPr>
            <w:tcW w:w="0" w:type="auto"/>
            <w:tcBorders>
              <w:top w:val="nil"/>
              <w:left w:val="nil"/>
              <w:bottom w:val="nil"/>
              <w:right w:val="nil"/>
            </w:tcBorders>
            <w:shd w:val="clear" w:color="auto" w:fill="auto"/>
            <w:noWrap/>
            <w:vAlign w:val="center"/>
            <w:hideMark/>
          </w:tcPr>
          <w:p w14:paraId="6A4A3F6B" w14:textId="77777777" w:rsidR="0039095B" w:rsidRPr="00B12379" w:rsidRDefault="007E69F6" w:rsidP="0039095B">
            <w:pPr>
              <w:spacing w:after="0" w:line="240" w:lineRule="auto"/>
              <w:rPr>
                <w:rFonts w:ascii="Arial" w:eastAsia="Times New Roman" w:hAnsi="Arial" w:cs="Arial"/>
                <w:b/>
                <w:bCs/>
                <w:color w:val="000000"/>
                <w:sz w:val="20"/>
                <w:szCs w:val="20"/>
                <w:lang w:eastAsia="en-GB"/>
              </w:rPr>
            </w:pPr>
            <w:r w:rsidRPr="00B12379">
              <w:rPr>
                <w:rFonts w:ascii="Arial" w:eastAsia="Times New Roman" w:hAnsi="Arial" w:cs="Arial"/>
                <w:b/>
                <w:bCs/>
                <w:color w:val="000000"/>
                <w:sz w:val="20"/>
                <w:szCs w:val="20"/>
                <w:lang w:eastAsia="en-GB"/>
              </w:rPr>
              <w:t>Byte number</w:t>
            </w:r>
          </w:p>
        </w:tc>
        <w:tc>
          <w:tcPr>
            <w:tcW w:w="0" w:type="auto"/>
            <w:tcBorders>
              <w:top w:val="nil"/>
              <w:left w:val="nil"/>
              <w:bottom w:val="nil"/>
              <w:right w:val="nil"/>
            </w:tcBorders>
            <w:shd w:val="clear" w:color="auto" w:fill="auto"/>
            <w:noWrap/>
            <w:vAlign w:val="center"/>
            <w:hideMark/>
          </w:tcPr>
          <w:p w14:paraId="3D6FE39B" w14:textId="77777777" w:rsidR="0039095B" w:rsidRPr="00B12379" w:rsidRDefault="0039095B" w:rsidP="0039095B">
            <w:pPr>
              <w:spacing w:after="0" w:line="240" w:lineRule="auto"/>
              <w:rPr>
                <w:rFonts w:ascii="Arial" w:eastAsia="Times New Roman" w:hAnsi="Arial" w:cs="Arial"/>
                <w:b/>
                <w:bCs/>
                <w:color w:val="000000"/>
                <w:sz w:val="20"/>
                <w:szCs w:val="20"/>
                <w:lang w:eastAsia="en-GB"/>
              </w:rPr>
            </w:pPr>
            <w:r w:rsidRPr="00B12379">
              <w:rPr>
                <w:rFonts w:ascii="Arial" w:eastAsia="Times New Roman" w:hAnsi="Arial" w:cs="Arial"/>
                <w:b/>
                <w:bCs/>
                <w:color w:val="000000"/>
                <w:sz w:val="20"/>
                <w:szCs w:val="20"/>
                <w:lang w:eastAsia="en-GB"/>
              </w:rPr>
              <w:t>Click record</w:t>
            </w:r>
          </w:p>
        </w:tc>
      </w:tr>
      <w:tr w:rsidR="0039095B" w:rsidRPr="00B12379" w14:paraId="37909E84" w14:textId="77777777" w:rsidTr="007E69F6">
        <w:trPr>
          <w:trHeight w:val="250"/>
        </w:trPr>
        <w:tc>
          <w:tcPr>
            <w:tcW w:w="0" w:type="auto"/>
            <w:tcBorders>
              <w:top w:val="nil"/>
              <w:left w:val="nil"/>
              <w:bottom w:val="nil"/>
              <w:right w:val="nil"/>
            </w:tcBorders>
            <w:shd w:val="clear" w:color="auto" w:fill="auto"/>
            <w:noWrap/>
            <w:vAlign w:val="center"/>
            <w:hideMark/>
          </w:tcPr>
          <w:p w14:paraId="08173127" w14:textId="77777777" w:rsidR="0039095B" w:rsidRPr="00B12379" w:rsidRDefault="0039095B" w:rsidP="005B4A39">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7CC5490E" w14:textId="3FED8A02"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time in 5us</w:t>
            </w:r>
            <w:r w:rsidR="005B4A39" w:rsidRPr="00B12379">
              <w:rPr>
                <w:rFonts w:ascii="Arial" w:eastAsia="Times New Roman" w:hAnsi="Arial" w:cs="Arial"/>
                <w:color w:val="000000"/>
                <w:sz w:val="20"/>
                <w:szCs w:val="20"/>
                <w:lang w:eastAsia="en-GB"/>
              </w:rPr>
              <w:t xml:space="preserve"> within minute</w:t>
            </w:r>
            <w:r w:rsidRPr="00B12379">
              <w:rPr>
                <w:rFonts w:ascii="Arial" w:eastAsia="Times New Roman" w:hAnsi="Arial" w:cs="Arial"/>
                <w:color w:val="000000"/>
                <w:sz w:val="20"/>
                <w:szCs w:val="20"/>
                <w:lang w:eastAsia="en-GB"/>
              </w:rPr>
              <w:t>, M</w:t>
            </w:r>
            <w:r w:rsidR="005B4A39" w:rsidRPr="00B12379">
              <w:rPr>
                <w:rFonts w:ascii="Arial" w:eastAsia="Times New Roman" w:hAnsi="Arial" w:cs="Arial"/>
                <w:color w:val="000000"/>
                <w:sz w:val="20"/>
                <w:szCs w:val="20"/>
                <w:lang w:eastAsia="en-GB"/>
              </w:rPr>
              <w:t>SB (m</w:t>
            </w:r>
            <w:r w:rsidRPr="00B12379">
              <w:rPr>
                <w:rFonts w:ascii="Arial" w:eastAsia="Times New Roman" w:hAnsi="Arial" w:cs="Arial"/>
                <w:color w:val="000000"/>
                <w:sz w:val="20"/>
                <w:szCs w:val="20"/>
                <w:lang w:eastAsia="en-GB"/>
              </w:rPr>
              <w:t xml:space="preserve">ost </w:t>
            </w:r>
            <w:r w:rsidR="005B4A39" w:rsidRPr="00B12379">
              <w:rPr>
                <w:rFonts w:ascii="Arial" w:eastAsia="Times New Roman" w:hAnsi="Arial" w:cs="Arial"/>
                <w:color w:val="000000"/>
                <w:sz w:val="20"/>
                <w:szCs w:val="20"/>
                <w:lang w:eastAsia="en-GB"/>
              </w:rPr>
              <w:t>s</w:t>
            </w:r>
            <w:r w:rsidRPr="00B12379">
              <w:rPr>
                <w:rFonts w:ascii="Arial" w:eastAsia="Times New Roman" w:hAnsi="Arial" w:cs="Arial"/>
                <w:color w:val="000000"/>
                <w:sz w:val="20"/>
                <w:szCs w:val="20"/>
                <w:lang w:eastAsia="en-GB"/>
              </w:rPr>
              <w:t xml:space="preserve">ignificant </w:t>
            </w:r>
            <w:r w:rsidR="005B4A39" w:rsidRPr="00B12379">
              <w:rPr>
                <w:rFonts w:ascii="Arial" w:eastAsia="Times New Roman" w:hAnsi="Arial" w:cs="Arial"/>
                <w:color w:val="000000"/>
                <w:sz w:val="20"/>
                <w:szCs w:val="20"/>
                <w:lang w:eastAsia="en-GB"/>
              </w:rPr>
              <w:t>b</w:t>
            </w:r>
            <w:r w:rsidRPr="00B12379">
              <w:rPr>
                <w:rFonts w:ascii="Arial" w:eastAsia="Times New Roman" w:hAnsi="Arial" w:cs="Arial"/>
                <w:color w:val="000000"/>
                <w:sz w:val="20"/>
                <w:szCs w:val="20"/>
                <w:lang w:eastAsia="en-GB"/>
              </w:rPr>
              <w:t>yte</w:t>
            </w:r>
            <w:r w:rsidR="005B4A39" w:rsidRPr="00B12379">
              <w:rPr>
                <w:rFonts w:ascii="Arial" w:eastAsia="Times New Roman" w:hAnsi="Arial" w:cs="Arial"/>
                <w:color w:val="000000"/>
                <w:sz w:val="20"/>
                <w:szCs w:val="20"/>
                <w:lang w:eastAsia="en-GB"/>
              </w:rPr>
              <w:t xml:space="preserve">, </w:t>
            </w:r>
            <w:r w:rsidRPr="00B12379">
              <w:rPr>
                <w:rFonts w:ascii="Arial" w:eastAsia="Times New Roman" w:hAnsi="Arial" w:cs="Arial"/>
                <w:color w:val="000000"/>
                <w:sz w:val="20"/>
                <w:szCs w:val="20"/>
                <w:lang w:eastAsia="en-GB"/>
              </w:rPr>
              <w:t>max value = 183)</w:t>
            </w:r>
            <w:r w:rsidR="00B14F8F" w:rsidRPr="00B12379">
              <w:rPr>
                <w:rFonts w:ascii="Arial" w:eastAsia="Times New Roman" w:hAnsi="Arial" w:cs="Arial"/>
                <w:color w:val="000000"/>
                <w:sz w:val="20"/>
                <w:szCs w:val="20"/>
                <w:lang w:eastAsia="en-GB"/>
              </w:rPr>
              <w:t xml:space="preserve"> of loudest cycle</w:t>
            </w:r>
            <w:r w:rsidR="002C7776" w:rsidRPr="00B12379">
              <w:rPr>
                <w:rFonts w:ascii="Arial" w:eastAsia="Times New Roman" w:hAnsi="Arial" w:cs="Arial"/>
                <w:color w:val="000000"/>
                <w:sz w:val="20"/>
                <w:szCs w:val="20"/>
                <w:lang w:eastAsia="en-GB"/>
              </w:rPr>
              <w:t>.</w:t>
            </w:r>
          </w:p>
        </w:tc>
      </w:tr>
      <w:tr w:rsidR="0039095B" w:rsidRPr="00B12379" w14:paraId="3D19E770" w14:textId="77777777" w:rsidTr="007E69F6">
        <w:trPr>
          <w:trHeight w:val="250"/>
        </w:trPr>
        <w:tc>
          <w:tcPr>
            <w:tcW w:w="0" w:type="auto"/>
            <w:tcBorders>
              <w:top w:val="nil"/>
              <w:left w:val="nil"/>
              <w:bottom w:val="nil"/>
              <w:right w:val="nil"/>
            </w:tcBorders>
            <w:shd w:val="clear" w:color="auto" w:fill="auto"/>
            <w:noWrap/>
            <w:vAlign w:val="center"/>
            <w:hideMark/>
          </w:tcPr>
          <w:p w14:paraId="421DEE51"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114C7464" w14:textId="7777777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time in 5 microsecond units</w:t>
            </w:r>
          </w:p>
        </w:tc>
      </w:tr>
      <w:tr w:rsidR="0039095B" w:rsidRPr="00B12379" w14:paraId="500B63BF" w14:textId="77777777" w:rsidTr="007E69F6">
        <w:trPr>
          <w:trHeight w:val="250"/>
        </w:trPr>
        <w:tc>
          <w:tcPr>
            <w:tcW w:w="0" w:type="auto"/>
            <w:tcBorders>
              <w:top w:val="nil"/>
              <w:left w:val="nil"/>
              <w:bottom w:val="nil"/>
              <w:right w:val="nil"/>
            </w:tcBorders>
            <w:shd w:val="clear" w:color="auto" w:fill="auto"/>
            <w:noWrap/>
            <w:vAlign w:val="center"/>
            <w:hideMark/>
          </w:tcPr>
          <w:p w14:paraId="25D075A0"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2</w:t>
            </w:r>
          </w:p>
        </w:tc>
        <w:tc>
          <w:tcPr>
            <w:tcW w:w="0" w:type="auto"/>
            <w:tcBorders>
              <w:top w:val="nil"/>
              <w:left w:val="nil"/>
              <w:bottom w:val="nil"/>
              <w:right w:val="nil"/>
            </w:tcBorders>
            <w:shd w:val="clear" w:color="auto" w:fill="auto"/>
            <w:noWrap/>
            <w:vAlign w:val="center"/>
            <w:hideMark/>
          </w:tcPr>
          <w:p w14:paraId="493D4EF8" w14:textId="1ADCA2FC"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 xml:space="preserve">time in 5 microsecond units, LSB </w:t>
            </w:r>
            <w:r w:rsidR="005B4A39" w:rsidRPr="00B12379">
              <w:rPr>
                <w:rFonts w:ascii="Arial" w:eastAsia="Times New Roman" w:hAnsi="Arial" w:cs="Arial"/>
                <w:color w:val="000000"/>
                <w:sz w:val="20"/>
                <w:szCs w:val="20"/>
                <w:lang w:eastAsia="en-GB"/>
              </w:rPr>
              <w:t>(least significant byte)</w:t>
            </w:r>
          </w:p>
        </w:tc>
      </w:tr>
      <w:tr w:rsidR="0039095B" w:rsidRPr="00B12379" w14:paraId="48B2BFD5" w14:textId="77777777" w:rsidTr="007E69F6">
        <w:trPr>
          <w:trHeight w:val="250"/>
        </w:trPr>
        <w:tc>
          <w:tcPr>
            <w:tcW w:w="0" w:type="auto"/>
            <w:tcBorders>
              <w:top w:val="nil"/>
              <w:left w:val="nil"/>
              <w:bottom w:val="nil"/>
              <w:right w:val="nil"/>
            </w:tcBorders>
            <w:shd w:val="clear" w:color="auto" w:fill="auto"/>
            <w:noWrap/>
            <w:vAlign w:val="center"/>
            <w:hideMark/>
          </w:tcPr>
          <w:p w14:paraId="5FFE868E"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3</w:t>
            </w:r>
          </w:p>
        </w:tc>
        <w:tc>
          <w:tcPr>
            <w:tcW w:w="0" w:type="auto"/>
            <w:tcBorders>
              <w:top w:val="nil"/>
              <w:left w:val="nil"/>
              <w:bottom w:val="nil"/>
              <w:right w:val="nil"/>
            </w:tcBorders>
            <w:shd w:val="clear" w:color="auto" w:fill="auto"/>
            <w:noWrap/>
            <w:vAlign w:val="center"/>
            <w:hideMark/>
          </w:tcPr>
          <w:p w14:paraId="427CCC34" w14:textId="7777777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N of cycles</w:t>
            </w:r>
            <w:r w:rsidR="007E69F6" w:rsidRPr="00B12379">
              <w:rPr>
                <w:rFonts w:ascii="Arial" w:eastAsia="Times New Roman" w:hAnsi="Arial" w:cs="Arial"/>
                <w:color w:val="000000"/>
                <w:sz w:val="20"/>
                <w:szCs w:val="20"/>
                <w:lang w:eastAsia="en-GB"/>
              </w:rPr>
              <w:t xml:space="preserve"> in click. max=255</w:t>
            </w:r>
          </w:p>
        </w:tc>
      </w:tr>
      <w:tr w:rsidR="0039095B" w:rsidRPr="00B12379" w14:paraId="5ECA54D1" w14:textId="77777777" w:rsidTr="007E69F6">
        <w:trPr>
          <w:trHeight w:val="250"/>
        </w:trPr>
        <w:tc>
          <w:tcPr>
            <w:tcW w:w="0" w:type="auto"/>
            <w:tcBorders>
              <w:top w:val="nil"/>
              <w:left w:val="nil"/>
              <w:bottom w:val="nil"/>
              <w:right w:val="nil"/>
            </w:tcBorders>
            <w:shd w:val="clear" w:color="auto" w:fill="auto"/>
            <w:noWrap/>
            <w:vAlign w:val="center"/>
            <w:hideMark/>
          </w:tcPr>
          <w:p w14:paraId="0C761929"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4</w:t>
            </w:r>
          </w:p>
        </w:tc>
        <w:tc>
          <w:tcPr>
            <w:tcW w:w="0" w:type="auto"/>
            <w:tcBorders>
              <w:top w:val="nil"/>
              <w:left w:val="nil"/>
              <w:bottom w:val="nil"/>
              <w:right w:val="nil"/>
            </w:tcBorders>
            <w:shd w:val="clear" w:color="auto" w:fill="auto"/>
            <w:noWrap/>
            <w:vAlign w:val="center"/>
            <w:hideMark/>
          </w:tcPr>
          <w:p w14:paraId="29AFF803" w14:textId="74FAB36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Pk@ 4bits; IPI range</w:t>
            </w:r>
            <w:r w:rsidR="00332808" w:rsidRPr="00B12379">
              <w:rPr>
                <w:rFonts w:ascii="Arial" w:eastAsia="Times New Roman" w:hAnsi="Arial" w:cs="Arial"/>
                <w:color w:val="000000"/>
                <w:sz w:val="20"/>
                <w:szCs w:val="20"/>
                <w:lang w:eastAsia="en-GB"/>
              </w:rPr>
              <w:t xml:space="preserve"> within click</w:t>
            </w:r>
            <w:r w:rsidRPr="00B12379">
              <w:rPr>
                <w:rFonts w:ascii="Arial" w:eastAsia="Times New Roman" w:hAnsi="Arial" w:cs="Arial"/>
                <w:color w:val="000000"/>
                <w:sz w:val="20"/>
                <w:szCs w:val="20"/>
                <w:lang w:eastAsia="en-GB"/>
              </w:rPr>
              <w:t xml:space="preserve"> 4 bits</w:t>
            </w:r>
            <w:r w:rsidR="00D9562C">
              <w:rPr>
                <w:rFonts w:ascii="Arial" w:eastAsia="Times New Roman" w:hAnsi="Arial" w:cs="Arial"/>
                <w:color w:val="000000"/>
                <w:sz w:val="20"/>
                <w:szCs w:val="20"/>
                <w:lang w:eastAsia="en-GB"/>
              </w:rPr>
              <w:t xml:space="preserve"> </w:t>
            </w:r>
            <w:r w:rsidR="00332808" w:rsidRPr="00B12379">
              <w:rPr>
                <w:rFonts w:ascii="Arial" w:eastAsia="Times New Roman" w:hAnsi="Arial" w:cs="Arial"/>
                <w:color w:val="000000"/>
                <w:sz w:val="20"/>
                <w:szCs w:val="20"/>
                <w:lang w:eastAsia="en-GB"/>
              </w:rPr>
              <w:t>(Pk@ is the wave number of the loudest wave)</w:t>
            </w:r>
          </w:p>
        </w:tc>
      </w:tr>
      <w:tr w:rsidR="0039095B" w:rsidRPr="00B12379" w14:paraId="620DC8A7" w14:textId="77777777" w:rsidTr="007E69F6">
        <w:trPr>
          <w:trHeight w:val="250"/>
        </w:trPr>
        <w:tc>
          <w:tcPr>
            <w:tcW w:w="0" w:type="auto"/>
            <w:tcBorders>
              <w:top w:val="nil"/>
              <w:left w:val="nil"/>
              <w:bottom w:val="nil"/>
              <w:right w:val="nil"/>
            </w:tcBorders>
            <w:shd w:val="clear" w:color="auto" w:fill="auto"/>
            <w:noWrap/>
            <w:vAlign w:val="center"/>
            <w:hideMark/>
          </w:tcPr>
          <w:p w14:paraId="1324CBF1"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5</w:t>
            </w:r>
          </w:p>
        </w:tc>
        <w:tc>
          <w:tcPr>
            <w:tcW w:w="0" w:type="auto"/>
            <w:tcBorders>
              <w:top w:val="nil"/>
              <w:left w:val="nil"/>
              <w:bottom w:val="nil"/>
              <w:right w:val="nil"/>
            </w:tcBorders>
            <w:shd w:val="clear" w:color="auto" w:fill="auto"/>
            <w:noWrap/>
            <w:vAlign w:val="center"/>
            <w:hideMark/>
          </w:tcPr>
          <w:p w14:paraId="05B09341" w14:textId="77777777"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IPIpreMax</w:t>
            </w:r>
          </w:p>
        </w:tc>
      </w:tr>
      <w:tr w:rsidR="0039095B" w:rsidRPr="00B12379" w14:paraId="18D0E248" w14:textId="77777777" w:rsidTr="007E69F6">
        <w:trPr>
          <w:trHeight w:val="250"/>
        </w:trPr>
        <w:tc>
          <w:tcPr>
            <w:tcW w:w="0" w:type="auto"/>
            <w:tcBorders>
              <w:top w:val="nil"/>
              <w:left w:val="nil"/>
              <w:bottom w:val="nil"/>
              <w:right w:val="nil"/>
            </w:tcBorders>
            <w:shd w:val="clear" w:color="auto" w:fill="auto"/>
            <w:noWrap/>
            <w:vAlign w:val="center"/>
            <w:hideMark/>
          </w:tcPr>
          <w:p w14:paraId="45D796AB"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6</w:t>
            </w:r>
          </w:p>
        </w:tc>
        <w:tc>
          <w:tcPr>
            <w:tcW w:w="0" w:type="auto"/>
            <w:tcBorders>
              <w:top w:val="nil"/>
              <w:left w:val="nil"/>
              <w:bottom w:val="nil"/>
              <w:right w:val="nil"/>
            </w:tcBorders>
            <w:shd w:val="clear" w:color="auto" w:fill="auto"/>
            <w:noWrap/>
            <w:vAlign w:val="center"/>
            <w:hideMark/>
          </w:tcPr>
          <w:p w14:paraId="7ABBFC74" w14:textId="3C0E8C46"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 Max</w:t>
            </w:r>
          </w:p>
        </w:tc>
      </w:tr>
      <w:tr w:rsidR="0039095B" w:rsidRPr="00B12379" w14:paraId="688D0674" w14:textId="77777777" w:rsidTr="007E69F6">
        <w:trPr>
          <w:trHeight w:val="250"/>
        </w:trPr>
        <w:tc>
          <w:tcPr>
            <w:tcW w:w="0" w:type="auto"/>
            <w:tcBorders>
              <w:top w:val="nil"/>
              <w:left w:val="nil"/>
              <w:bottom w:val="nil"/>
              <w:right w:val="nil"/>
            </w:tcBorders>
            <w:shd w:val="clear" w:color="auto" w:fill="auto"/>
            <w:noWrap/>
            <w:vAlign w:val="center"/>
            <w:hideMark/>
          </w:tcPr>
          <w:p w14:paraId="2085AC9D"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7</w:t>
            </w:r>
          </w:p>
        </w:tc>
        <w:tc>
          <w:tcPr>
            <w:tcW w:w="0" w:type="auto"/>
            <w:tcBorders>
              <w:top w:val="nil"/>
              <w:left w:val="nil"/>
              <w:bottom w:val="nil"/>
              <w:right w:val="nil"/>
            </w:tcBorders>
            <w:shd w:val="clear" w:color="auto" w:fill="auto"/>
            <w:noWrap/>
            <w:vAlign w:val="center"/>
            <w:hideMark/>
          </w:tcPr>
          <w:p w14:paraId="433BCF50" w14:textId="77777777"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 post1</w:t>
            </w:r>
          </w:p>
        </w:tc>
      </w:tr>
      <w:tr w:rsidR="0039095B" w:rsidRPr="00B12379" w14:paraId="76597BC8" w14:textId="77777777" w:rsidTr="007E69F6">
        <w:trPr>
          <w:trHeight w:val="250"/>
        </w:trPr>
        <w:tc>
          <w:tcPr>
            <w:tcW w:w="0" w:type="auto"/>
            <w:tcBorders>
              <w:top w:val="nil"/>
              <w:left w:val="nil"/>
              <w:bottom w:val="nil"/>
              <w:right w:val="nil"/>
            </w:tcBorders>
            <w:shd w:val="clear" w:color="auto" w:fill="auto"/>
            <w:noWrap/>
            <w:vAlign w:val="center"/>
            <w:hideMark/>
          </w:tcPr>
          <w:p w14:paraId="053D7A8B"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8</w:t>
            </w:r>
          </w:p>
        </w:tc>
        <w:tc>
          <w:tcPr>
            <w:tcW w:w="0" w:type="auto"/>
            <w:tcBorders>
              <w:top w:val="nil"/>
              <w:left w:val="nil"/>
              <w:bottom w:val="nil"/>
              <w:right w:val="nil"/>
            </w:tcBorders>
            <w:shd w:val="clear" w:color="auto" w:fill="auto"/>
            <w:noWrap/>
            <w:vAlign w:val="center"/>
            <w:hideMark/>
          </w:tcPr>
          <w:p w14:paraId="2292D747" w14:textId="77777777"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 post2</w:t>
            </w:r>
          </w:p>
        </w:tc>
      </w:tr>
      <w:tr w:rsidR="0039095B" w:rsidRPr="00B12379" w14:paraId="14F00893" w14:textId="77777777" w:rsidTr="007E69F6">
        <w:trPr>
          <w:trHeight w:val="250"/>
        </w:trPr>
        <w:tc>
          <w:tcPr>
            <w:tcW w:w="0" w:type="auto"/>
            <w:tcBorders>
              <w:top w:val="nil"/>
              <w:left w:val="nil"/>
              <w:bottom w:val="nil"/>
              <w:right w:val="nil"/>
            </w:tcBorders>
            <w:shd w:val="clear" w:color="auto" w:fill="auto"/>
            <w:noWrap/>
            <w:vAlign w:val="center"/>
            <w:hideMark/>
          </w:tcPr>
          <w:p w14:paraId="61EEA250"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9</w:t>
            </w:r>
          </w:p>
        </w:tc>
        <w:tc>
          <w:tcPr>
            <w:tcW w:w="0" w:type="auto"/>
            <w:tcBorders>
              <w:top w:val="nil"/>
              <w:left w:val="nil"/>
              <w:bottom w:val="nil"/>
              <w:right w:val="nil"/>
            </w:tcBorders>
            <w:shd w:val="clear" w:color="auto" w:fill="auto"/>
            <w:noWrap/>
            <w:vAlign w:val="center"/>
            <w:hideMark/>
          </w:tcPr>
          <w:p w14:paraId="1AD5BE3E"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 xml:space="preserve">amp </w:t>
            </w:r>
            <w:r w:rsidR="007E69F6" w:rsidRPr="00B12379">
              <w:rPr>
                <w:rFonts w:ascii="Arial" w:eastAsia="Times New Roman" w:hAnsi="Arial" w:cs="Arial"/>
                <w:color w:val="FF0000"/>
                <w:sz w:val="20"/>
                <w:szCs w:val="20"/>
                <w:lang w:eastAsia="en-GB"/>
              </w:rPr>
              <w:t>of cycle before peak amp</w:t>
            </w:r>
          </w:p>
        </w:tc>
      </w:tr>
      <w:tr w:rsidR="0039095B" w:rsidRPr="00B12379" w14:paraId="572C6BF8" w14:textId="77777777" w:rsidTr="007E69F6">
        <w:trPr>
          <w:trHeight w:val="250"/>
        </w:trPr>
        <w:tc>
          <w:tcPr>
            <w:tcW w:w="0" w:type="auto"/>
            <w:tcBorders>
              <w:top w:val="nil"/>
              <w:left w:val="nil"/>
              <w:bottom w:val="nil"/>
              <w:right w:val="nil"/>
            </w:tcBorders>
            <w:shd w:val="clear" w:color="auto" w:fill="auto"/>
            <w:noWrap/>
            <w:vAlign w:val="center"/>
            <w:hideMark/>
          </w:tcPr>
          <w:p w14:paraId="57859DC8"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10</w:t>
            </w:r>
          </w:p>
        </w:tc>
        <w:tc>
          <w:tcPr>
            <w:tcW w:w="0" w:type="auto"/>
            <w:tcBorders>
              <w:top w:val="nil"/>
              <w:left w:val="nil"/>
              <w:bottom w:val="nil"/>
              <w:right w:val="nil"/>
            </w:tcBorders>
            <w:shd w:val="clear" w:color="auto" w:fill="auto"/>
            <w:noWrap/>
            <w:vAlign w:val="center"/>
            <w:hideMark/>
          </w:tcPr>
          <w:p w14:paraId="3C02EC34"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 xml:space="preserve">amp </w:t>
            </w:r>
            <w:r w:rsidR="007E69F6" w:rsidRPr="00B12379">
              <w:rPr>
                <w:rFonts w:ascii="Arial" w:eastAsia="Times New Roman" w:hAnsi="Arial" w:cs="Arial"/>
                <w:color w:val="FF0000"/>
                <w:sz w:val="20"/>
                <w:szCs w:val="20"/>
                <w:lang w:eastAsia="en-GB"/>
              </w:rPr>
              <w:t>of peak (=</w:t>
            </w:r>
            <w:r w:rsidRPr="00B12379">
              <w:rPr>
                <w:rFonts w:ascii="Arial" w:eastAsia="Times New Roman" w:hAnsi="Arial" w:cs="Arial"/>
                <w:color w:val="FF0000"/>
                <w:sz w:val="20"/>
                <w:szCs w:val="20"/>
                <w:lang w:eastAsia="en-GB"/>
              </w:rPr>
              <w:t>Pmax</w:t>
            </w:r>
            <w:r w:rsidR="007E69F6" w:rsidRPr="00B12379">
              <w:rPr>
                <w:rFonts w:ascii="Arial" w:eastAsia="Times New Roman" w:hAnsi="Arial" w:cs="Arial"/>
                <w:color w:val="FF0000"/>
                <w:sz w:val="20"/>
                <w:szCs w:val="20"/>
                <w:lang w:eastAsia="en-GB"/>
              </w:rPr>
              <w:t>)</w:t>
            </w:r>
          </w:p>
        </w:tc>
      </w:tr>
      <w:tr w:rsidR="0039095B" w:rsidRPr="00B12379" w14:paraId="227535AB" w14:textId="77777777" w:rsidTr="007E69F6">
        <w:trPr>
          <w:trHeight w:val="250"/>
        </w:trPr>
        <w:tc>
          <w:tcPr>
            <w:tcW w:w="0" w:type="auto"/>
            <w:tcBorders>
              <w:top w:val="nil"/>
              <w:left w:val="nil"/>
              <w:bottom w:val="nil"/>
              <w:right w:val="nil"/>
            </w:tcBorders>
            <w:shd w:val="clear" w:color="auto" w:fill="auto"/>
            <w:noWrap/>
            <w:vAlign w:val="center"/>
            <w:hideMark/>
          </w:tcPr>
          <w:p w14:paraId="5E36E434"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11</w:t>
            </w:r>
          </w:p>
        </w:tc>
        <w:tc>
          <w:tcPr>
            <w:tcW w:w="0" w:type="auto"/>
            <w:tcBorders>
              <w:top w:val="nil"/>
              <w:left w:val="nil"/>
              <w:bottom w:val="nil"/>
              <w:right w:val="nil"/>
            </w:tcBorders>
            <w:shd w:val="clear" w:color="auto" w:fill="auto"/>
            <w:noWrap/>
            <w:vAlign w:val="center"/>
            <w:hideMark/>
          </w:tcPr>
          <w:p w14:paraId="7ADD9A4B"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 xml:space="preserve">amp </w:t>
            </w:r>
            <w:r w:rsidR="007E69F6" w:rsidRPr="00B12379">
              <w:rPr>
                <w:rFonts w:ascii="Arial" w:eastAsia="Times New Roman" w:hAnsi="Arial" w:cs="Arial"/>
                <w:color w:val="FF0000"/>
                <w:sz w:val="20"/>
                <w:szCs w:val="20"/>
                <w:lang w:eastAsia="en-GB"/>
              </w:rPr>
              <w:t>of cycle after peak (</w:t>
            </w:r>
            <w:r w:rsidRPr="00B12379">
              <w:rPr>
                <w:rFonts w:ascii="Arial" w:eastAsia="Times New Roman" w:hAnsi="Arial" w:cs="Arial"/>
                <w:color w:val="FF0000"/>
                <w:sz w:val="20"/>
                <w:szCs w:val="20"/>
                <w:lang w:eastAsia="en-GB"/>
              </w:rPr>
              <w:t>P+1</w:t>
            </w:r>
            <w:r w:rsidR="007E69F6" w:rsidRPr="00B12379">
              <w:rPr>
                <w:rFonts w:ascii="Arial" w:eastAsia="Times New Roman" w:hAnsi="Arial" w:cs="Arial"/>
                <w:color w:val="FF0000"/>
                <w:sz w:val="20"/>
                <w:szCs w:val="20"/>
                <w:lang w:eastAsia="en-GB"/>
              </w:rPr>
              <w:t>)</w:t>
            </w:r>
          </w:p>
        </w:tc>
      </w:tr>
      <w:tr w:rsidR="0039095B" w:rsidRPr="00B12379" w14:paraId="7D9CD574" w14:textId="77777777" w:rsidTr="007E69F6">
        <w:trPr>
          <w:trHeight w:val="250"/>
        </w:trPr>
        <w:tc>
          <w:tcPr>
            <w:tcW w:w="0" w:type="auto"/>
            <w:tcBorders>
              <w:top w:val="nil"/>
              <w:left w:val="nil"/>
              <w:bottom w:val="nil"/>
              <w:right w:val="nil"/>
            </w:tcBorders>
            <w:shd w:val="clear" w:color="auto" w:fill="auto"/>
            <w:noWrap/>
            <w:vAlign w:val="center"/>
            <w:hideMark/>
          </w:tcPr>
          <w:p w14:paraId="0598B5DE"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12</w:t>
            </w:r>
          </w:p>
        </w:tc>
        <w:tc>
          <w:tcPr>
            <w:tcW w:w="0" w:type="auto"/>
            <w:tcBorders>
              <w:top w:val="nil"/>
              <w:left w:val="nil"/>
              <w:bottom w:val="nil"/>
              <w:right w:val="nil"/>
            </w:tcBorders>
            <w:shd w:val="clear" w:color="auto" w:fill="auto"/>
            <w:noWrap/>
            <w:vAlign w:val="center"/>
            <w:hideMark/>
          </w:tcPr>
          <w:p w14:paraId="4E85C9D5"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IPI</w:t>
            </w:r>
            <w:r w:rsidR="007E69F6" w:rsidRPr="00B12379">
              <w:rPr>
                <w:rFonts w:ascii="Arial" w:eastAsia="Times New Roman" w:hAnsi="Arial" w:cs="Arial"/>
                <w:color w:val="FF0000"/>
                <w:sz w:val="20"/>
                <w:szCs w:val="20"/>
                <w:lang w:eastAsia="en-GB"/>
              </w:rPr>
              <w:t xml:space="preserve"> before first cycle</w:t>
            </w:r>
          </w:p>
        </w:tc>
      </w:tr>
      <w:tr w:rsidR="0039095B" w:rsidRPr="00B12379" w14:paraId="0317ED1D" w14:textId="77777777" w:rsidTr="007E69F6">
        <w:trPr>
          <w:trHeight w:val="250"/>
        </w:trPr>
        <w:tc>
          <w:tcPr>
            <w:tcW w:w="0" w:type="auto"/>
            <w:tcBorders>
              <w:top w:val="nil"/>
              <w:left w:val="nil"/>
              <w:bottom w:val="nil"/>
              <w:right w:val="nil"/>
            </w:tcBorders>
            <w:shd w:val="clear" w:color="auto" w:fill="auto"/>
            <w:noWrap/>
            <w:vAlign w:val="center"/>
            <w:hideMark/>
          </w:tcPr>
          <w:p w14:paraId="04B5C49F"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13</w:t>
            </w:r>
          </w:p>
        </w:tc>
        <w:tc>
          <w:tcPr>
            <w:tcW w:w="0" w:type="auto"/>
            <w:tcBorders>
              <w:top w:val="nil"/>
              <w:left w:val="nil"/>
              <w:bottom w:val="nil"/>
              <w:right w:val="nil"/>
            </w:tcBorders>
            <w:shd w:val="clear" w:color="auto" w:fill="auto"/>
            <w:noWrap/>
            <w:hideMark/>
          </w:tcPr>
          <w:p w14:paraId="4C44B671" w14:textId="00E32F19"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Duration</w:t>
            </w:r>
            <w:r w:rsidR="00857A1E" w:rsidRPr="00B12379">
              <w:rPr>
                <w:rFonts w:ascii="Arial" w:eastAsia="Times New Roman" w:hAnsi="Arial" w:cs="Arial"/>
                <w:color w:val="000000"/>
                <w:sz w:val="20"/>
                <w:szCs w:val="20"/>
                <w:lang w:eastAsia="en-GB"/>
              </w:rPr>
              <w:t>,</w:t>
            </w:r>
            <w:r w:rsidRPr="00B12379">
              <w:rPr>
                <w:rFonts w:ascii="Arial" w:eastAsia="Times New Roman" w:hAnsi="Arial" w:cs="Arial"/>
                <w:color w:val="000000"/>
                <w:sz w:val="20"/>
                <w:szCs w:val="20"/>
                <w:lang w:eastAsia="en-GB"/>
              </w:rPr>
              <w:t xml:space="preserve"> </w:t>
            </w:r>
            <w:r w:rsidR="00857A1E" w:rsidRPr="00B12379">
              <w:rPr>
                <w:rFonts w:ascii="Arial" w:eastAsia="Times New Roman" w:hAnsi="Arial" w:cs="Arial"/>
                <w:color w:val="000000"/>
                <w:sz w:val="20"/>
                <w:szCs w:val="20"/>
                <w:lang w:eastAsia="en-GB"/>
              </w:rPr>
              <w:t xml:space="preserve">most significant </w:t>
            </w:r>
            <w:r w:rsidRPr="00B12379">
              <w:rPr>
                <w:rFonts w:ascii="Arial" w:eastAsia="Times New Roman" w:hAnsi="Arial" w:cs="Arial"/>
                <w:color w:val="000000"/>
                <w:sz w:val="20"/>
                <w:szCs w:val="20"/>
                <w:lang w:eastAsia="en-GB"/>
              </w:rPr>
              <w:t xml:space="preserve">4bits : </w:t>
            </w:r>
            <w:proofErr w:type="spellStart"/>
            <w:r w:rsidRPr="00B12379">
              <w:rPr>
                <w:rFonts w:ascii="Arial" w:eastAsia="Times New Roman" w:hAnsi="Arial" w:cs="Arial"/>
                <w:color w:val="000000"/>
                <w:sz w:val="20"/>
                <w:szCs w:val="20"/>
                <w:lang w:eastAsia="en-GB"/>
              </w:rPr>
              <w:t>AmpReversalCount</w:t>
            </w:r>
            <w:proofErr w:type="spellEnd"/>
            <w:r w:rsidRPr="00B12379">
              <w:rPr>
                <w:rFonts w:ascii="Arial" w:eastAsia="Times New Roman" w:hAnsi="Arial" w:cs="Arial"/>
                <w:color w:val="000000"/>
                <w:sz w:val="20"/>
                <w:szCs w:val="20"/>
                <w:lang w:eastAsia="en-GB"/>
              </w:rPr>
              <w:t xml:space="preserve"> (</w:t>
            </w:r>
            <w:r w:rsidR="007E69F6" w:rsidRPr="00B12379">
              <w:rPr>
                <w:rFonts w:ascii="Arial" w:eastAsia="Times New Roman" w:hAnsi="Arial" w:cs="Arial"/>
                <w:color w:val="000000"/>
                <w:sz w:val="20"/>
                <w:szCs w:val="20"/>
                <w:lang w:eastAsia="en-GB"/>
              </w:rPr>
              <w:t xml:space="preserve">in </w:t>
            </w:r>
            <w:r w:rsidRPr="00B12379">
              <w:rPr>
                <w:rFonts w:ascii="Arial" w:eastAsia="Times New Roman" w:hAnsi="Arial" w:cs="Arial"/>
                <w:color w:val="000000"/>
                <w:sz w:val="20"/>
                <w:szCs w:val="20"/>
                <w:lang w:eastAsia="en-GB"/>
              </w:rPr>
              <w:t xml:space="preserve">lower </w:t>
            </w:r>
            <w:r w:rsidR="00857A1E" w:rsidRPr="00B12379">
              <w:rPr>
                <w:rFonts w:ascii="Arial" w:eastAsia="Times New Roman" w:hAnsi="Arial" w:cs="Arial"/>
                <w:color w:val="000000"/>
                <w:sz w:val="20"/>
                <w:szCs w:val="20"/>
                <w:lang w:eastAsia="en-GB"/>
              </w:rPr>
              <w:t>nibble</w:t>
            </w:r>
            <w:r w:rsidRPr="00B12379">
              <w:rPr>
                <w:rFonts w:ascii="Arial" w:eastAsia="Times New Roman" w:hAnsi="Arial" w:cs="Arial"/>
                <w:color w:val="000000"/>
                <w:sz w:val="20"/>
                <w:szCs w:val="20"/>
                <w:lang w:eastAsia="en-GB"/>
              </w:rPr>
              <w:t>)</w:t>
            </w:r>
          </w:p>
        </w:tc>
      </w:tr>
      <w:tr w:rsidR="0039095B" w:rsidRPr="00B12379" w14:paraId="21B0F5E3" w14:textId="77777777" w:rsidTr="007E69F6">
        <w:trPr>
          <w:trHeight w:val="250"/>
        </w:trPr>
        <w:tc>
          <w:tcPr>
            <w:tcW w:w="0" w:type="auto"/>
            <w:tcBorders>
              <w:top w:val="nil"/>
              <w:left w:val="nil"/>
              <w:bottom w:val="nil"/>
              <w:right w:val="nil"/>
            </w:tcBorders>
            <w:shd w:val="clear" w:color="auto" w:fill="auto"/>
            <w:noWrap/>
            <w:vAlign w:val="center"/>
            <w:hideMark/>
          </w:tcPr>
          <w:p w14:paraId="47F01FC4"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14</w:t>
            </w:r>
          </w:p>
        </w:tc>
        <w:tc>
          <w:tcPr>
            <w:tcW w:w="0" w:type="auto"/>
            <w:tcBorders>
              <w:top w:val="nil"/>
              <w:left w:val="nil"/>
              <w:bottom w:val="nil"/>
              <w:right w:val="nil"/>
            </w:tcBorders>
            <w:shd w:val="clear" w:color="auto" w:fill="auto"/>
            <w:vAlign w:val="center"/>
            <w:hideMark/>
          </w:tcPr>
          <w:p w14:paraId="61FF7ED1" w14:textId="072FB67B"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Duration</w:t>
            </w:r>
            <w:r w:rsidR="00857A1E" w:rsidRPr="00B12379">
              <w:rPr>
                <w:rFonts w:ascii="Arial" w:eastAsia="Times New Roman" w:hAnsi="Arial" w:cs="Arial"/>
                <w:color w:val="000000"/>
                <w:sz w:val="20"/>
                <w:szCs w:val="20"/>
                <w:lang w:eastAsia="en-GB"/>
              </w:rPr>
              <w:t>,</w:t>
            </w:r>
            <w:r w:rsidRPr="00B12379">
              <w:rPr>
                <w:rFonts w:ascii="Arial" w:eastAsia="Times New Roman" w:hAnsi="Arial" w:cs="Arial"/>
                <w:color w:val="000000"/>
                <w:sz w:val="20"/>
                <w:szCs w:val="20"/>
                <w:lang w:eastAsia="en-GB"/>
              </w:rPr>
              <w:t xml:space="preserve"> </w:t>
            </w:r>
            <w:r w:rsidR="00857A1E" w:rsidRPr="00B12379">
              <w:rPr>
                <w:rFonts w:ascii="Arial" w:eastAsia="Times New Roman" w:hAnsi="Arial" w:cs="Arial"/>
                <w:color w:val="000000"/>
                <w:sz w:val="20"/>
                <w:szCs w:val="20"/>
                <w:lang w:eastAsia="en-GB"/>
              </w:rPr>
              <w:t>least significant byte</w:t>
            </w:r>
          </w:p>
        </w:tc>
      </w:tr>
      <w:tr w:rsidR="0039095B" w:rsidRPr="00B12379" w14:paraId="65744F94" w14:textId="77777777" w:rsidTr="007E69F6">
        <w:trPr>
          <w:trHeight w:val="250"/>
        </w:trPr>
        <w:tc>
          <w:tcPr>
            <w:tcW w:w="0" w:type="auto"/>
            <w:tcBorders>
              <w:top w:val="nil"/>
              <w:left w:val="nil"/>
              <w:bottom w:val="nil"/>
              <w:right w:val="nil"/>
            </w:tcBorders>
            <w:shd w:val="clear" w:color="auto" w:fill="auto"/>
            <w:noWrap/>
            <w:vAlign w:val="center"/>
            <w:hideMark/>
          </w:tcPr>
          <w:p w14:paraId="1CD5D6C4"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15</w:t>
            </w:r>
          </w:p>
        </w:tc>
        <w:tc>
          <w:tcPr>
            <w:tcW w:w="0" w:type="auto"/>
            <w:tcBorders>
              <w:top w:val="nil"/>
              <w:left w:val="nil"/>
              <w:bottom w:val="nil"/>
              <w:right w:val="nil"/>
            </w:tcBorders>
            <w:shd w:val="clear" w:color="auto" w:fill="auto"/>
            <w:vAlign w:val="center"/>
            <w:hideMark/>
          </w:tcPr>
          <w:p w14:paraId="529CD3C0" w14:textId="7777777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IPI</w:t>
            </w:r>
            <w:r w:rsidR="007E69F6" w:rsidRPr="00B12379">
              <w:rPr>
                <w:rFonts w:ascii="Arial" w:eastAsia="Times New Roman" w:hAnsi="Arial" w:cs="Arial"/>
                <w:color w:val="000000"/>
                <w:sz w:val="20"/>
                <w:szCs w:val="20"/>
                <w:lang w:eastAsia="en-GB"/>
              </w:rPr>
              <w:t xml:space="preserve"> of last </w:t>
            </w:r>
            <w:r w:rsidRPr="00B12379">
              <w:rPr>
                <w:rFonts w:ascii="Arial" w:eastAsia="Times New Roman" w:hAnsi="Arial" w:cs="Arial"/>
                <w:color w:val="000000"/>
                <w:sz w:val="20"/>
                <w:szCs w:val="20"/>
                <w:lang w:eastAsia="en-GB"/>
              </w:rPr>
              <w:t>Cyc</w:t>
            </w:r>
            <w:r w:rsidR="007E69F6" w:rsidRPr="00B12379">
              <w:rPr>
                <w:rFonts w:ascii="Arial" w:eastAsia="Times New Roman" w:hAnsi="Arial" w:cs="Arial"/>
                <w:color w:val="000000"/>
                <w:sz w:val="20"/>
                <w:szCs w:val="20"/>
                <w:lang w:eastAsia="en-GB"/>
              </w:rPr>
              <w:t>le</w:t>
            </w:r>
          </w:p>
        </w:tc>
      </w:tr>
    </w:tbl>
    <w:p w14:paraId="76D32CE1" w14:textId="582B55B8" w:rsidR="00300143" w:rsidRPr="00B12379" w:rsidRDefault="00300143" w:rsidP="00300143">
      <w:pPr>
        <w:spacing w:after="0" w:line="240" w:lineRule="auto"/>
      </w:pPr>
      <w:r w:rsidRPr="00B12379">
        <w:t xml:space="preserve">The amplitudes are in a compressed </w:t>
      </w:r>
      <w:proofErr w:type="gramStart"/>
      <w:r w:rsidRPr="00B12379">
        <w:t>8 bit</w:t>
      </w:r>
      <w:proofErr w:type="gramEnd"/>
      <w:r w:rsidRPr="00B12379">
        <w:t xml:space="preserve"> format</w:t>
      </w:r>
      <w:r w:rsidR="002C7776" w:rsidRPr="00B12379">
        <w:t>.</w:t>
      </w:r>
      <w:r w:rsidR="00D9562C">
        <w:t xml:space="preserve"> </w:t>
      </w:r>
      <w:r w:rsidR="002C7776" w:rsidRPr="00B12379">
        <w:t xml:space="preserve">Clipped </w:t>
      </w:r>
      <w:r w:rsidR="00F06E78" w:rsidRPr="00B12379">
        <w:t>waves have their rise time, from zero-crossing to clipping stored and this is extrapolated</w:t>
      </w:r>
      <w:r w:rsidR="00553B46" w:rsidRPr="00B12379">
        <w:t xml:space="preserve"> to the true peak. For heavily clipped low frequencies this goes up to </w:t>
      </w:r>
      <w:r w:rsidR="000551A5" w:rsidRPr="00B12379">
        <w:t>12,8</w:t>
      </w:r>
      <w:r w:rsidR="00553B46" w:rsidRPr="00B12379">
        <w:t>00.</w:t>
      </w:r>
      <w:r w:rsidR="00D9562C">
        <w:t xml:space="preserve"> </w:t>
      </w:r>
      <w:r w:rsidR="000551A5" w:rsidRPr="00B12379">
        <w:t xml:space="preserve">The </w:t>
      </w:r>
      <w:r w:rsidR="00166081" w:rsidRPr="00B12379">
        <w:t>whole scheme can be exported via the Exports page.</w:t>
      </w:r>
      <w:r w:rsidRPr="00B12379">
        <w:t xml:space="preserve"> </w:t>
      </w:r>
    </w:p>
    <w:p w14:paraId="5CA5F03D" w14:textId="3466AB5A" w:rsidR="00251866" w:rsidRPr="00B12379" w:rsidRDefault="00251866" w:rsidP="00300143">
      <w:pPr>
        <w:spacing w:after="0" w:line="240" w:lineRule="auto"/>
      </w:pPr>
      <w:r w:rsidRPr="00B12379">
        <w:t xml:space="preserve">The code for reading each </w:t>
      </w:r>
      <w:proofErr w:type="gramStart"/>
      <w:r w:rsidRPr="00B12379">
        <w:t>16 byte</w:t>
      </w:r>
      <w:proofErr w:type="gramEnd"/>
      <w:r w:rsidRPr="00B12379">
        <w:t xml:space="preserve"> record </w:t>
      </w:r>
      <w:r w:rsidR="006E32C0" w:rsidRPr="00B12379">
        <w:t xml:space="preserve">can be accessed via the ‘About’ page of the menu of the </w:t>
      </w:r>
      <w:r w:rsidR="00950F8F">
        <w:t>FPOD</w:t>
      </w:r>
      <w:r w:rsidR="006E32C0" w:rsidRPr="00B12379">
        <w:t xml:space="preserve"> app.</w:t>
      </w:r>
    </w:p>
    <w:p w14:paraId="79F8B751" w14:textId="34A0AEFF" w:rsidR="008B725A" w:rsidRPr="00B12379" w:rsidRDefault="008B725A" w:rsidP="00300143">
      <w:pPr>
        <w:spacing w:after="0" w:line="240" w:lineRule="auto"/>
      </w:pPr>
    </w:p>
    <w:p w14:paraId="3FB88F66" w14:textId="1CA4D8BD" w:rsidR="00300143" w:rsidRPr="00B12379" w:rsidRDefault="007E69F6" w:rsidP="00591823">
      <w:pPr>
        <w:spacing w:after="0" w:line="240" w:lineRule="auto"/>
      </w:pPr>
      <w:r w:rsidRPr="00B12379">
        <w:t>These</w:t>
      </w:r>
      <w:r w:rsidR="00300143" w:rsidRPr="00B12379">
        <w:t xml:space="preserve"> data</w:t>
      </w:r>
      <w:r w:rsidRPr="00B12379">
        <w:t xml:space="preserve"> give a rich time domain description of each click that is used to give high discriminatory power to the train detection process.</w:t>
      </w:r>
      <w:r w:rsidR="00D9562C">
        <w:t xml:space="preserve"> </w:t>
      </w:r>
    </w:p>
    <w:p w14:paraId="76BAF986" w14:textId="6B385A10" w:rsidR="007E69F6" w:rsidRPr="00B12379" w:rsidRDefault="007E69F6" w:rsidP="00E34805">
      <w:r w:rsidRPr="00B12379">
        <w:lastRenderedPageBreak/>
        <w:t>Some clicks have up to 21 cycles of ‘raw data’</w:t>
      </w:r>
      <w:r w:rsidR="002F383F" w:rsidRPr="00B12379">
        <w:t xml:space="preserve"> that is intended to provide more detail for various purposes.</w:t>
      </w:r>
      <w:r w:rsidR="00D9562C">
        <w:t xml:space="preserve"> </w:t>
      </w:r>
      <w:r w:rsidR="002F383F" w:rsidRPr="00B12379">
        <w:t xml:space="preserve">It consists of a </w:t>
      </w:r>
      <w:r w:rsidR="009F6E84" w:rsidRPr="00B12379">
        <w:t xml:space="preserve">value of 250 as a </w:t>
      </w:r>
      <w:r w:rsidR="009F6E84" w:rsidRPr="00B12379">
        <w:rPr>
          <w:rFonts w:ascii="Arial" w:eastAsia="Times New Roman" w:hAnsi="Arial" w:cs="Arial"/>
          <w:color w:val="000000"/>
          <w:sz w:val="20"/>
          <w:szCs w:val="20"/>
          <w:lang w:eastAsia="en-GB"/>
        </w:rPr>
        <w:t>record type identifier, followed by a</w:t>
      </w:r>
      <w:r w:rsidR="009F6E84" w:rsidRPr="00B12379">
        <w:t xml:space="preserve"> </w:t>
      </w:r>
      <w:r w:rsidR="002F383F" w:rsidRPr="00B12379">
        <w:t xml:space="preserve">series of pairs of values giving the amplitude and period of </w:t>
      </w:r>
      <w:r w:rsidR="00E34805" w:rsidRPr="00B12379">
        <w:t xml:space="preserve">7 </w:t>
      </w:r>
      <w:r w:rsidR="002F383F" w:rsidRPr="00B12379">
        <w:t xml:space="preserve">successive </w:t>
      </w:r>
      <w:r w:rsidR="001F4E4D" w:rsidRPr="00B12379">
        <w:t>waves</w:t>
      </w:r>
      <w:r w:rsidR="00E34805" w:rsidRPr="00B12379">
        <w:t>.</w:t>
      </w:r>
    </w:p>
    <w:p w14:paraId="273D6332" w14:textId="77777777" w:rsidR="00D00C08" w:rsidRDefault="00300143" w:rsidP="001B1869">
      <w:r w:rsidRPr="00B12379">
        <w:t xml:space="preserve">Minute timestamps </w:t>
      </w:r>
      <w:r w:rsidR="002F383F" w:rsidRPr="00B12379">
        <w:t xml:space="preserve">carry information on temperature, the angle of the POD, the level of the </w:t>
      </w:r>
      <w:r w:rsidR="00FF2801">
        <w:t>threshold setting</w:t>
      </w:r>
      <w:r w:rsidR="002F383F" w:rsidRPr="00B12379">
        <w:t xml:space="preserve">, the </w:t>
      </w:r>
      <w:r w:rsidR="00E34805" w:rsidRPr="00B12379">
        <w:t>voltage</w:t>
      </w:r>
      <w:r w:rsidR="002F383F" w:rsidRPr="00B12379">
        <w:t xml:space="preserve"> of the battery stack</w:t>
      </w:r>
      <w:r w:rsidRPr="00B12379">
        <w:t>s</w:t>
      </w:r>
      <w:r w:rsidR="002F383F" w:rsidRPr="00B12379">
        <w:t xml:space="preserve"> and which is in use.</w:t>
      </w:r>
    </w:p>
    <w:p w14:paraId="70BB65A1" w14:textId="77777777" w:rsidR="007E0259" w:rsidRDefault="00EB322B" w:rsidP="009E7F45">
      <w:pPr>
        <w:spacing w:after="0"/>
      </w:pPr>
      <w:r w:rsidRPr="00EB322B">
        <w:rPr>
          <w:b/>
          <w:bCs/>
        </w:rPr>
        <w:t>Warning:</w:t>
      </w:r>
      <w:r>
        <w:rPr>
          <w:b/>
          <w:bCs/>
        </w:rPr>
        <w:t xml:space="preserve"> </w:t>
      </w:r>
      <w:r w:rsidRPr="00EE3269">
        <w:t>POD dat</w:t>
      </w:r>
      <w:r w:rsidR="00F96B57">
        <w:t xml:space="preserve">es </w:t>
      </w:r>
    </w:p>
    <w:p w14:paraId="14EB32DD" w14:textId="1E8080D8" w:rsidR="00F016E7" w:rsidRDefault="007E0259" w:rsidP="009E7F45">
      <w:pPr>
        <w:spacing w:after="0"/>
        <w:ind w:left="720"/>
      </w:pPr>
      <w:r>
        <w:t xml:space="preserve">These </w:t>
      </w:r>
      <w:r w:rsidR="00EE3269">
        <w:t xml:space="preserve">give the same </w:t>
      </w:r>
      <w:r w:rsidR="00F96B57">
        <w:t>value as you get in Microsoft’s Excel</w:t>
      </w:r>
      <w:r w:rsidR="00F016E7">
        <w:t>, Access etc, but:</w:t>
      </w:r>
    </w:p>
    <w:p w14:paraId="7BDB39C3" w14:textId="77777777" w:rsidR="007E0259" w:rsidRDefault="00F016E7" w:rsidP="009E7F45">
      <w:pPr>
        <w:spacing w:after="0"/>
        <w:ind w:left="720"/>
      </w:pPr>
      <w:r>
        <w:t>These are based on the number of days since the s</w:t>
      </w:r>
      <w:r w:rsidR="00B84C0F">
        <w:t xml:space="preserve">tart of 1900 and give a different value in ’R’ which </w:t>
      </w:r>
      <w:r w:rsidR="007E0259">
        <w:t xml:space="preserve">gives a </w:t>
      </w:r>
      <w:proofErr w:type="gramStart"/>
      <w:r w:rsidR="007E0259">
        <w:t>1 or 2 day</w:t>
      </w:r>
      <w:proofErr w:type="gramEnd"/>
      <w:r w:rsidR="007E0259">
        <w:t xml:space="preserve"> difference.  ‘R’ is correct!   </w:t>
      </w:r>
    </w:p>
    <w:p w14:paraId="0FD8E214" w14:textId="5E336A89" w:rsidR="00A15C90" w:rsidRPr="00EB322B" w:rsidRDefault="007E0259" w:rsidP="009E7F45">
      <w:pPr>
        <w:spacing w:after="0"/>
        <w:ind w:left="720"/>
        <w:rPr>
          <w:b/>
          <w:bCs/>
        </w:rPr>
      </w:pPr>
      <w:r>
        <w:t>Thanks to Leah Crowe for identifying this problem</w:t>
      </w:r>
      <w:r w:rsidR="009E7F45">
        <w:t>.</w:t>
      </w:r>
      <w:r w:rsidR="00A15C90" w:rsidRPr="00EB322B">
        <w:rPr>
          <w:b/>
          <w:bCs/>
        </w:rPr>
        <w:br w:type="page"/>
      </w:r>
    </w:p>
    <w:p w14:paraId="6D988608" w14:textId="4963AC61" w:rsidR="00967D0C" w:rsidRPr="004077AC" w:rsidRDefault="0077626E" w:rsidP="00967D0C">
      <w:pPr>
        <w:pStyle w:val="Heading2"/>
        <w:rPr>
          <w:b/>
          <w:bCs w:val="0"/>
          <w:color w:val="auto"/>
        </w:rPr>
      </w:pPr>
      <w:bookmarkStart w:id="4" w:name="_Topic_Notes_and"/>
      <w:bookmarkEnd w:id="4"/>
      <w:r w:rsidRPr="004077AC">
        <w:rPr>
          <w:b/>
          <w:bCs w:val="0"/>
          <w:color w:val="auto"/>
        </w:rPr>
        <w:lastRenderedPageBreak/>
        <w:t>Topic Notes and g</w:t>
      </w:r>
      <w:r w:rsidR="00967D0C" w:rsidRPr="004077AC">
        <w:rPr>
          <w:b/>
          <w:bCs w:val="0"/>
          <w:color w:val="auto"/>
        </w:rPr>
        <w:t>lossary</w:t>
      </w:r>
    </w:p>
    <w:p w14:paraId="0F5AE04A" w14:textId="77777777" w:rsidR="0047487C" w:rsidRPr="00B12379" w:rsidRDefault="0047487C" w:rsidP="00967D0C"/>
    <w:tbl>
      <w:tblPr>
        <w:tblStyle w:val="TableGrid"/>
        <w:tblW w:w="0" w:type="auto"/>
        <w:tblLook w:val="04A0" w:firstRow="1" w:lastRow="0" w:firstColumn="1" w:lastColumn="0" w:noHBand="0" w:noVBand="1"/>
      </w:tblPr>
      <w:tblGrid>
        <w:gridCol w:w="3652"/>
        <w:gridCol w:w="7337"/>
      </w:tblGrid>
      <w:tr w:rsidR="00B04861" w:rsidRPr="00B12379" w14:paraId="4115CF19" w14:textId="77777777" w:rsidTr="00F75D7F">
        <w:tc>
          <w:tcPr>
            <w:tcW w:w="3652" w:type="dxa"/>
          </w:tcPr>
          <w:p w14:paraId="4B20B0C7" w14:textId="77777777" w:rsidR="00B04861" w:rsidRPr="00B12379" w:rsidRDefault="00B04861" w:rsidP="00D55F64">
            <w:r w:rsidRPr="00B12379">
              <w:t>Absorption</w:t>
            </w:r>
          </w:p>
        </w:tc>
        <w:tc>
          <w:tcPr>
            <w:tcW w:w="7337" w:type="dxa"/>
          </w:tcPr>
          <w:p w14:paraId="402AB2B0" w14:textId="746BF47A" w:rsidR="00B04861" w:rsidRPr="00B12379" w:rsidRDefault="00B04861" w:rsidP="00D55F64">
            <w:r w:rsidRPr="00B12379">
              <w:t>Sound is absorbed during its passage through seawater at a rate that is higher for higher frequencies of sound.</w:t>
            </w:r>
            <w:r w:rsidR="00D9562C">
              <w:t xml:space="preserve"> </w:t>
            </w:r>
            <w:r w:rsidRPr="00B12379">
              <w:t>The characteristics of broadband clicks consequently changes during transmission with the higher frequencies being reduced more than the lower frequencies. This difference increases with the distance from the source.</w:t>
            </w:r>
          </w:p>
        </w:tc>
      </w:tr>
      <w:tr w:rsidR="00B04861" w:rsidRPr="00B12379" w14:paraId="384CAE99" w14:textId="77777777" w:rsidTr="00F75D7F">
        <w:tc>
          <w:tcPr>
            <w:tcW w:w="3652" w:type="dxa"/>
          </w:tcPr>
          <w:p w14:paraId="7CB6BEA8" w14:textId="77777777" w:rsidR="00B04861" w:rsidRPr="00B12379" w:rsidRDefault="00B04861" w:rsidP="00D55F64">
            <w:r w:rsidRPr="00B12379">
              <w:t>ADCP</w:t>
            </w:r>
          </w:p>
        </w:tc>
        <w:tc>
          <w:tcPr>
            <w:tcW w:w="7337" w:type="dxa"/>
          </w:tcPr>
          <w:p w14:paraId="09BD254D" w14:textId="3FA7BE5C" w:rsidR="00B04861" w:rsidRPr="00B12379" w:rsidRDefault="00B04861" w:rsidP="00D55F64">
            <w:r w:rsidRPr="00B12379">
              <w:t>Acoustic Doppler current profiler.</w:t>
            </w:r>
            <w:r w:rsidR="00D9562C">
              <w:t xml:space="preserve"> </w:t>
            </w:r>
            <w:r w:rsidRPr="00B12379">
              <w:t>These typically operate at1Mhz or higher but often produce lower frequencies that may affect the distribution of cetaceans and be detected by C-PODs.</w:t>
            </w:r>
          </w:p>
        </w:tc>
      </w:tr>
      <w:tr w:rsidR="00B04861" w:rsidRPr="00B12379" w14:paraId="0B581C55" w14:textId="77777777" w:rsidTr="00F75D7F">
        <w:tc>
          <w:tcPr>
            <w:tcW w:w="3652" w:type="dxa"/>
          </w:tcPr>
          <w:p w14:paraId="70D30330" w14:textId="77777777" w:rsidR="00B04861" w:rsidRPr="00B12379" w:rsidRDefault="00B04861" w:rsidP="00D55F64">
            <w:r w:rsidRPr="00B12379">
              <w:t>Amplitude</w:t>
            </w:r>
          </w:p>
        </w:tc>
        <w:tc>
          <w:tcPr>
            <w:tcW w:w="7337" w:type="dxa"/>
          </w:tcPr>
          <w:p w14:paraId="6A2E3FF2" w14:textId="7E18282D" w:rsidR="00B04861" w:rsidRPr="00B12379" w:rsidRDefault="00B04861" w:rsidP="00D55F64">
            <w:r w:rsidRPr="00B12379">
              <w:t>The height of the pressure wave of a sound.</w:t>
            </w:r>
            <w:r w:rsidR="00D9562C">
              <w:t xml:space="preserve"> </w:t>
            </w:r>
            <w:r w:rsidRPr="00B12379">
              <w:t>Also expressed as SPL = sound pressure level. This is used here as a simple instantaneous pressure scale value, but in some systems, it refers to a value in decibels of the RMS value of the pressures of the whole wave.</w:t>
            </w:r>
          </w:p>
        </w:tc>
      </w:tr>
      <w:tr w:rsidR="00B04861" w:rsidRPr="00B12379" w14:paraId="384251FD" w14:textId="77777777" w:rsidTr="00F75D7F">
        <w:tc>
          <w:tcPr>
            <w:tcW w:w="3652" w:type="dxa"/>
          </w:tcPr>
          <w:p w14:paraId="4E438E31" w14:textId="77777777" w:rsidR="00B04861" w:rsidRPr="00B12379" w:rsidRDefault="00B04861" w:rsidP="00D55F64">
            <w:r w:rsidRPr="00B12379">
              <w:t>amplitude profile</w:t>
            </w:r>
          </w:p>
        </w:tc>
        <w:tc>
          <w:tcPr>
            <w:tcW w:w="7337" w:type="dxa"/>
          </w:tcPr>
          <w:p w14:paraId="00CFE440" w14:textId="101808EB" w:rsidR="00B04861" w:rsidRPr="00B12379" w:rsidRDefault="00B04861" w:rsidP="00D55F64">
            <w:r w:rsidRPr="00B12379">
              <w:t>The sequence of heights of the waves in a click.</w:t>
            </w:r>
            <w:r w:rsidR="00D9562C">
              <w:t xml:space="preserve"> </w:t>
            </w:r>
            <w:r w:rsidRPr="00B12379">
              <w:t>All clicks have three amplitudes logged – the loudest and the one before and after. Clicks with full waveform data have more.</w:t>
            </w:r>
          </w:p>
          <w:p w14:paraId="10B2D92D" w14:textId="57DD3467" w:rsidR="00A1397A" w:rsidRPr="00B12379" w:rsidRDefault="00A1397A" w:rsidP="00D55F64">
            <w:r w:rsidRPr="00B12379">
              <w:t>Th</w:t>
            </w:r>
            <w:r w:rsidR="00F10ADE" w:rsidRPr="00B12379">
              <w:t>e</w:t>
            </w:r>
            <w:r w:rsidRPr="00B12379">
              <w:t xml:space="preserve"> amp profile of NBHF clicks and </w:t>
            </w:r>
            <w:r w:rsidR="00F10ADE" w:rsidRPr="00B12379">
              <w:t xml:space="preserve">boat sonars is </w:t>
            </w:r>
            <w:proofErr w:type="gramStart"/>
            <w:r w:rsidR="00F10ADE" w:rsidRPr="00B12379">
              <w:t>fairly flat</w:t>
            </w:r>
            <w:proofErr w:type="gramEnd"/>
            <w:r w:rsidR="00F10ADE" w:rsidRPr="00B12379">
              <w:t xml:space="preserve">. That of dolphin clicks and many non-cetacean </w:t>
            </w:r>
            <w:r w:rsidR="00EF6246" w:rsidRPr="00B12379">
              <w:t xml:space="preserve">sources is much </w:t>
            </w:r>
            <w:r w:rsidR="00607DBA" w:rsidRPr="00B12379">
              <w:t>further</w:t>
            </w:r>
            <w:r w:rsidR="00EF6246" w:rsidRPr="00B12379">
              <w:t xml:space="preserve"> from flat</w:t>
            </w:r>
            <w:r w:rsidR="00302D99" w:rsidRPr="00B12379">
              <w:t>.</w:t>
            </w:r>
            <w:r w:rsidR="00EF6246" w:rsidRPr="00B12379">
              <w:t xml:space="preserve"> </w:t>
            </w:r>
          </w:p>
        </w:tc>
      </w:tr>
      <w:tr w:rsidR="007671DA" w:rsidRPr="00B12379" w14:paraId="7E41870E" w14:textId="77777777" w:rsidTr="00F75D7F">
        <w:tc>
          <w:tcPr>
            <w:tcW w:w="3652" w:type="dxa"/>
          </w:tcPr>
          <w:p w14:paraId="48B20AE6" w14:textId="0B6337EB" w:rsidR="007671DA" w:rsidRPr="00B12379" w:rsidRDefault="007671DA" w:rsidP="00D55F64">
            <w:proofErr w:type="spellStart"/>
            <w:r w:rsidRPr="00B12379">
              <w:t>AmpReversalCount</w:t>
            </w:r>
            <w:proofErr w:type="spellEnd"/>
          </w:p>
        </w:tc>
        <w:tc>
          <w:tcPr>
            <w:tcW w:w="7337" w:type="dxa"/>
          </w:tcPr>
          <w:p w14:paraId="71B72CA0" w14:textId="723153D4" w:rsidR="007671DA" w:rsidRPr="00B12379" w:rsidRDefault="007671DA" w:rsidP="00C11EC5">
            <w:pPr>
              <w:spacing w:after="0"/>
            </w:pPr>
            <w:r w:rsidRPr="00B12379">
              <w:t>This is the number of times the cycle amplitude trend</w:t>
            </w:r>
            <w:r w:rsidR="00C11EC5" w:rsidRPr="00B12379">
              <w:t xml:space="preserve"> (whether a wave peak is higher or lower than the one before) within a click</w:t>
            </w:r>
            <w:r w:rsidRPr="00B12379">
              <w:t xml:space="preserve"> switches from rising to falling.</w:t>
            </w:r>
            <w:r w:rsidR="00D9562C">
              <w:t xml:space="preserve"> </w:t>
            </w:r>
            <w:r w:rsidRPr="00B12379">
              <w:t>It is assumed to be rising at the start.</w:t>
            </w:r>
          </w:p>
          <w:p w14:paraId="7158FF28" w14:textId="38C26340" w:rsidR="00302D99" w:rsidRPr="00B12379" w:rsidRDefault="00302D99" w:rsidP="00C11EC5">
            <w:pPr>
              <w:spacing w:after="0"/>
            </w:pPr>
            <w:r w:rsidRPr="00B12379">
              <w:t>It is lower in cetacean clicks than noise and lowest in NBHF clicks.</w:t>
            </w:r>
          </w:p>
        </w:tc>
      </w:tr>
      <w:tr w:rsidR="00B04861" w:rsidRPr="00B12379" w14:paraId="206C5FF1" w14:textId="77777777" w:rsidTr="00F75D7F">
        <w:tc>
          <w:tcPr>
            <w:tcW w:w="3652" w:type="dxa"/>
          </w:tcPr>
          <w:p w14:paraId="63502B0E" w14:textId="77777777" w:rsidR="00B04861" w:rsidRPr="00B12379" w:rsidRDefault="00B04861" w:rsidP="00D55F64">
            <w:r w:rsidRPr="00B12379">
              <w:t>Bandwidth</w:t>
            </w:r>
          </w:p>
        </w:tc>
        <w:tc>
          <w:tcPr>
            <w:tcW w:w="7337" w:type="dxa"/>
          </w:tcPr>
          <w:p w14:paraId="15909141" w14:textId="57F28A9F" w:rsidR="00B04861" w:rsidRPr="00B12379" w:rsidRDefault="00B04861" w:rsidP="00D55F64">
            <w:r w:rsidRPr="00B12379">
              <w:t>A measurement of the frequency width of the FFT spectrum. The width at half the maximum is often used = the 3dB bandwidth.</w:t>
            </w:r>
            <w:r w:rsidR="00D9562C">
              <w:t xml:space="preserve"> </w:t>
            </w:r>
            <w:r w:rsidRPr="00B12379">
              <w:t>Concatenation of reflections of a click, or of refracted replicates will make the click longer and this reduces the bandwidth.</w:t>
            </w:r>
            <w:r w:rsidR="00D9562C">
              <w:t xml:space="preserve"> </w:t>
            </w:r>
          </w:p>
          <w:p w14:paraId="662123EE" w14:textId="3B16312D" w:rsidR="00B04861" w:rsidRPr="00B12379" w:rsidRDefault="00B04861" w:rsidP="00D55F64">
            <w:r w:rsidRPr="00B12379">
              <w:t xml:space="preserve">The </w:t>
            </w:r>
            <w:r w:rsidR="00EC0F14">
              <w:t>F-POD</w:t>
            </w:r>
            <w:r w:rsidRPr="00B12379">
              <w:t xml:space="preserve"> exploits a different approach to bandwidth by logging a high precision measure of the variation in length of the waves around the loudest wave in the click.</w:t>
            </w:r>
            <w:r w:rsidR="00D9562C">
              <w:t xml:space="preserve"> </w:t>
            </w:r>
            <w:r w:rsidRPr="00B12379">
              <w:t>These values are least affected by ambient noise and are independent of the length of the click.</w:t>
            </w:r>
          </w:p>
        </w:tc>
      </w:tr>
      <w:tr w:rsidR="00B04861" w:rsidRPr="00B12379" w14:paraId="4FDABF68" w14:textId="77777777" w:rsidTr="00F75D7F">
        <w:tc>
          <w:tcPr>
            <w:tcW w:w="3652" w:type="dxa"/>
          </w:tcPr>
          <w:p w14:paraId="78A96B67" w14:textId="77777777" w:rsidR="00B04861" w:rsidRPr="00B12379" w:rsidRDefault="00B04861" w:rsidP="00D55F64">
            <w:r w:rsidRPr="00B12379">
              <w:t>BBT</w:t>
            </w:r>
          </w:p>
        </w:tc>
        <w:tc>
          <w:tcPr>
            <w:tcW w:w="7337" w:type="dxa"/>
          </w:tcPr>
          <w:p w14:paraId="168A39DE" w14:textId="18CF1CDC" w:rsidR="00B04861" w:rsidRPr="00B12379" w:rsidRDefault="00B04861" w:rsidP="00D55F64">
            <w:r w:rsidRPr="00B12379">
              <w:t>Broad band transients.</w:t>
            </w:r>
            <w:r w:rsidR="00D9562C">
              <w:t xml:space="preserve"> </w:t>
            </w:r>
            <w:r w:rsidRPr="00B12379">
              <w:t>Dolphins that whistle make short clicks.</w:t>
            </w:r>
            <w:r w:rsidR="00D9562C">
              <w:t xml:space="preserve"> </w:t>
            </w:r>
            <w:r w:rsidRPr="00B12379">
              <w:t>All short clicks have a Fourier spectrum with a broad bandwidth, so ‘broad band’ is predicated by ‘transient’.</w:t>
            </w:r>
            <w:r w:rsidR="00D9562C">
              <w:t xml:space="preserve"> </w:t>
            </w:r>
            <w:r w:rsidRPr="00B12379">
              <w:t>NBHF clicks are longer.</w:t>
            </w:r>
            <w:r w:rsidR="00D9562C">
              <w:t xml:space="preserve"> </w:t>
            </w:r>
            <w:r w:rsidRPr="00B12379">
              <w:t>Longer clicks could be broadband or narrowband.</w:t>
            </w:r>
          </w:p>
        </w:tc>
      </w:tr>
      <w:tr w:rsidR="00740C43" w:rsidRPr="00B12379" w14:paraId="1CB2B8B9" w14:textId="77777777" w:rsidTr="00F75D7F">
        <w:tc>
          <w:tcPr>
            <w:tcW w:w="3652" w:type="dxa"/>
          </w:tcPr>
          <w:p w14:paraId="39245D77" w14:textId="55F8640B" w:rsidR="00740C43" w:rsidRPr="00B12379" w:rsidRDefault="00740C43" w:rsidP="00D55F64">
            <w:r w:rsidRPr="00B12379">
              <w:t>Beam structure</w:t>
            </w:r>
          </w:p>
        </w:tc>
        <w:tc>
          <w:tcPr>
            <w:tcW w:w="7337" w:type="dxa"/>
          </w:tcPr>
          <w:p w14:paraId="43227A18" w14:textId="0A8BDCA4" w:rsidR="00740C43" w:rsidRPr="00B12379" w:rsidRDefault="00181D34" w:rsidP="00D55F64">
            <w:r w:rsidRPr="00B12379">
              <w:t>Clicks are emitted from the cetaceans’ melon as a narrow beam of sound</w:t>
            </w:r>
            <w:r w:rsidR="00D85364" w:rsidRPr="00B12379">
              <w:t xml:space="preserve"> that is loudest near the center.</w:t>
            </w:r>
            <w:r w:rsidR="00D9562C">
              <w:t xml:space="preserve"> </w:t>
            </w:r>
            <w:r w:rsidR="00D85364" w:rsidRPr="00B12379">
              <w:t xml:space="preserve">In dolphins the mix of frequencies changes strongly </w:t>
            </w:r>
            <w:r w:rsidR="00584B47" w:rsidRPr="00B12379">
              <w:t xml:space="preserve">across the beam, with low frequencies dominating the outer edges of the beam, and vice-versa. This </w:t>
            </w:r>
            <w:r w:rsidR="00B732B6" w:rsidRPr="00B12379">
              <w:t xml:space="preserve">can often be seen in POD data, with surface echoes revealing the </w:t>
            </w:r>
            <w:r w:rsidR="002E28BB" w:rsidRPr="00B12379">
              <w:t>frequency content of a different part of the beam from that forming the direct path to the POD.</w:t>
            </w:r>
            <w:r w:rsidR="004F2976" w:rsidRPr="00B12379">
              <w:t xml:space="preserve"> For NBHF clicks there is little change in frequency content across the beam.</w:t>
            </w:r>
          </w:p>
        </w:tc>
      </w:tr>
      <w:tr w:rsidR="00B04861" w:rsidRPr="00B12379" w14:paraId="12D00EB4" w14:textId="77777777" w:rsidTr="00F75D7F">
        <w:tc>
          <w:tcPr>
            <w:tcW w:w="3652" w:type="dxa"/>
          </w:tcPr>
          <w:p w14:paraId="15EDD6BF" w14:textId="77777777" w:rsidR="00B04861" w:rsidRPr="00B12379" w:rsidRDefault="00B04861" w:rsidP="00D55F64">
            <w:r w:rsidRPr="00B12379">
              <w:t>Bedload</w:t>
            </w:r>
          </w:p>
        </w:tc>
        <w:tc>
          <w:tcPr>
            <w:tcW w:w="7337" w:type="dxa"/>
          </w:tcPr>
          <w:p w14:paraId="60540852" w14:textId="77777777" w:rsidR="00B04861" w:rsidRPr="00B12379" w:rsidRDefault="00B04861" w:rsidP="00D55F64">
            <w:r w:rsidRPr="00B12379">
              <w:t>See sediment transport</w:t>
            </w:r>
          </w:p>
        </w:tc>
      </w:tr>
      <w:tr w:rsidR="00B04861" w:rsidRPr="00B12379" w14:paraId="663F160E" w14:textId="77777777" w:rsidTr="00F75D7F">
        <w:tc>
          <w:tcPr>
            <w:tcW w:w="3652" w:type="dxa"/>
          </w:tcPr>
          <w:p w14:paraId="52D0CBDB" w14:textId="77777777" w:rsidR="00B04861" w:rsidRPr="00B12379" w:rsidRDefault="00B04861" w:rsidP="00D55F64">
            <w:r w:rsidRPr="00B12379">
              <w:t xml:space="preserve">click </w:t>
            </w:r>
          </w:p>
        </w:tc>
        <w:tc>
          <w:tcPr>
            <w:tcW w:w="7337" w:type="dxa"/>
          </w:tcPr>
          <w:p w14:paraId="2F2980CD" w14:textId="124EFA49" w:rsidR="00B04861" w:rsidRPr="00B12379" w:rsidRDefault="00B04861" w:rsidP="00D55F64">
            <w:r w:rsidRPr="00B12379">
              <w:t>See event.</w:t>
            </w:r>
            <w:r w:rsidR="00D9562C">
              <w:t xml:space="preserve"> </w:t>
            </w:r>
            <w:r w:rsidRPr="00B12379">
              <w:t>Click is normally taken to imply a short episode of increased amplitude.</w:t>
            </w:r>
            <w:r w:rsidR="00D9562C">
              <w:t xml:space="preserve"> </w:t>
            </w:r>
            <w:r w:rsidRPr="00B12379">
              <w:t xml:space="preserve">Whistles, by contrast, are not short and are not heard as a click but as </w:t>
            </w:r>
            <w:r w:rsidR="00502147" w:rsidRPr="00B12379">
              <w:t xml:space="preserve">a </w:t>
            </w:r>
            <w:r w:rsidRPr="00B12379">
              <w:t>tone that may sweep up and down in pitch.</w:t>
            </w:r>
          </w:p>
        </w:tc>
      </w:tr>
      <w:tr w:rsidR="00B8616E" w:rsidRPr="00B12379" w14:paraId="3BEDDA83" w14:textId="77777777" w:rsidTr="00F75D7F">
        <w:tc>
          <w:tcPr>
            <w:tcW w:w="3652" w:type="dxa"/>
          </w:tcPr>
          <w:p w14:paraId="53953D46" w14:textId="264B8E4C" w:rsidR="00B8616E" w:rsidRPr="00B12379" w:rsidRDefault="00B8616E" w:rsidP="00D55F64">
            <w:r w:rsidRPr="00B12379">
              <w:t>Click rate</w:t>
            </w:r>
          </w:p>
        </w:tc>
        <w:tc>
          <w:tcPr>
            <w:tcW w:w="7337" w:type="dxa"/>
          </w:tcPr>
          <w:p w14:paraId="1F5C8883" w14:textId="63B741F4" w:rsidR="00B8616E" w:rsidRPr="00B12379" w:rsidRDefault="00451794" w:rsidP="00D55F64">
            <w:r w:rsidRPr="00B12379">
              <w:t xml:space="preserve">The number of clicks per second. Also </w:t>
            </w:r>
            <w:r w:rsidR="00B46DF6" w:rsidRPr="00B12379">
              <w:t>called PRF – pulse repetition frequency. It is the reciprocal of inter-click-interval.</w:t>
            </w:r>
          </w:p>
        </w:tc>
      </w:tr>
      <w:tr w:rsidR="00F549A5" w:rsidRPr="00B12379" w14:paraId="4C719095" w14:textId="77777777" w:rsidTr="00F75D7F">
        <w:tc>
          <w:tcPr>
            <w:tcW w:w="3652" w:type="dxa"/>
          </w:tcPr>
          <w:p w14:paraId="4CF484E0" w14:textId="15021983" w:rsidR="00F549A5" w:rsidRPr="00B12379" w:rsidRDefault="00F549A5" w:rsidP="00D55F64">
            <w:r w:rsidRPr="00B12379">
              <w:t>clipping</w:t>
            </w:r>
          </w:p>
        </w:tc>
        <w:tc>
          <w:tcPr>
            <w:tcW w:w="7337" w:type="dxa"/>
          </w:tcPr>
          <w:p w14:paraId="5B9A6069" w14:textId="422EC574" w:rsidR="00F549A5" w:rsidRPr="00B12379" w:rsidRDefault="00BD2F82" w:rsidP="00D55F64">
            <w:r w:rsidRPr="00B12379">
              <w:t>The pressure of a l</w:t>
            </w:r>
            <w:r w:rsidR="00972ED3" w:rsidRPr="00B12379">
              <w:t xml:space="preserve">oud clicks may reach the maximum </w:t>
            </w:r>
            <w:r w:rsidR="00553023" w:rsidRPr="00B12379">
              <w:t xml:space="preserve">output level of an amplifier or </w:t>
            </w:r>
            <w:r w:rsidR="00E9230B" w:rsidRPr="00B12379">
              <w:t xml:space="preserve">ADC (analogue to digital converter) before it has </w:t>
            </w:r>
            <w:r w:rsidRPr="00B12379">
              <w:t>reached the peak of that cycle.</w:t>
            </w:r>
            <w:r w:rsidR="00D9562C">
              <w:t xml:space="preserve"> </w:t>
            </w:r>
            <w:r w:rsidRPr="00B12379">
              <w:t>It is then ‘clipped’</w:t>
            </w:r>
            <w:r w:rsidR="00002F66" w:rsidRPr="00B12379">
              <w:t>.</w:t>
            </w:r>
            <w:r w:rsidR="00D9562C">
              <w:t xml:space="preserve"> </w:t>
            </w:r>
            <w:r w:rsidR="00002F66" w:rsidRPr="00B12379">
              <w:t xml:space="preserve">The time taken between crossing zero and </w:t>
            </w:r>
            <w:r w:rsidR="00002F66" w:rsidRPr="00B12379">
              <w:lastRenderedPageBreak/>
              <w:t xml:space="preserve">clipping can be </w:t>
            </w:r>
            <w:r w:rsidR="00B533DE" w:rsidRPr="00B12379">
              <w:t>us</w:t>
            </w:r>
            <w:r w:rsidR="00002F66" w:rsidRPr="00B12379">
              <w:t xml:space="preserve">ed to </w:t>
            </w:r>
            <w:r w:rsidR="00B533DE" w:rsidRPr="00B12379">
              <w:t>extrapolate the peak value.</w:t>
            </w:r>
          </w:p>
        </w:tc>
      </w:tr>
      <w:tr w:rsidR="00B04861" w:rsidRPr="00B12379" w14:paraId="188EC14E" w14:textId="77777777" w:rsidTr="00F75D7F">
        <w:tc>
          <w:tcPr>
            <w:tcW w:w="3652" w:type="dxa"/>
          </w:tcPr>
          <w:p w14:paraId="1D3E1245" w14:textId="77777777" w:rsidR="00B04861" w:rsidRPr="00B12379" w:rsidRDefault="00B04861" w:rsidP="00D55F64">
            <w:r w:rsidRPr="00B12379">
              <w:lastRenderedPageBreak/>
              <w:t>clusters</w:t>
            </w:r>
          </w:p>
        </w:tc>
        <w:tc>
          <w:tcPr>
            <w:tcW w:w="7337" w:type="dxa"/>
          </w:tcPr>
          <w:p w14:paraId="714FAC38" w14:textId="77777777" w:rsidR="00B04861" w:rsidRPr="00B12379" w:rsidRDefault="00B04861" w:rsidP="00D55F64">
            <w:r w:rsidRPr="00B12379">
              <w:t>See multipath</w:t>
            </w:r>
          </w:p>
        </w:tc>
      </w:tr>
      <w:tr w:rsidR="00B04861" w:rsidRPr="00B12379" w14:paraId="11072D91" w14:textId="77777777" w:rsidTr="00F75D7F">
        <w:tc>
          <w:tcPr>
            <w:tcW w:w="3652" w:type="dxa"/>
          </w:tcPr>
          <w:p w14:paraId="379A829C" w14:textId="77777777" w:rsidR="00B04861" w:rsidRPr="00B12379" w:rsidRDefault="00B04861" w:rsidP="00D55F64">
            <w:r w:rsidRPr="00B12379">
              <w:t xml:space="preserve">coherence </w:t>
            </w:r>
          </w:p>
        </w:tc>
        <w:tc>
          <w:tcPr>
            <w:tcW w:w="7337" w:type="dxa"/>
          </w:tcPr>
          <w:p w14:paraId="3D917A22" w14:textId="77777777" w:rsidR="00B04861" w:rsidRPr="00B12379" w:rsidRDefault="00B04861" w:rsidP="00D55F64">
            <w:r w:rsidRPr="00B12379">
              <w:t xml:space="preserve">See train coherence </w:t>
            </w:r>
          </w:p>
        </w:tc>
      </w:tr>
      <w:tr w:rsidR="00B04861" w:rsidRPr="00B12379" w14:paraId="74F43B52" w14:textId="77777777" w:rsidTr="00F75D7F">
        <w:tc>
          <w:tcPr>
            <w:tcW w:w="3652" w:type="dxa"/>
          </w:tcPr>
          <w:p w14:paraId="5B6BC487" w14:textId="77777777" w:rsidR="00B04861" w:rsidRPr="00B12379" w:rsidRDefault="00B04861" w:rsidP="00D55F64">
            <w:r w:rsidRPr="00B12379">
              <w:t>crop</w:t>
            </w:r>
          </w:p>
        </w:tc>
        <w:tc>
          <w:tcPr>
            <w:tcW w:w="7337" w:type="dxa"/>
          </w:tcPr>
          <w:p w14:paraId="505F595E" w14:textId="77777777" w:rsidR="00B04861" w:rsidRPr="00B12379" w:rsidRDefault="00B04861" w:rsidP="00D55F64">
            <w:r w:rsidRPr="00B12379">
              <w:t>Make a new shorter file that is a copy of part of a file with time removed from one or both ends.</w:t>
            </w:r>
          </w:p>
        </w:tc>
      </w:tr>
      <w:tr w:rsidR="00B04861" w:rsidRPr="00B12379" w14:paraId="03EDB242" w14:textId="77777777" w:rsidTr="00F75D7F">
        <w:tc>
          <w:tcPr>
            <w:tcW w:w="3652" w:type="dxa"/>
          </w:tcPr>
          <w:p w14:paraId="5894A044" w14:textId="77777777" w:rsidR="00B04861" w:rsidRPr="00B12379" w:rsidRDefault="00B04861" w:rsidP="00D55F64">
            <w:r w:rsidRPr="00B12379">
              <w:t>cycle</w:t>
            </w:r>
          </w:p>
        </w:tc>
        <w:tc>
          <w:tcPr>
            <w:tcW w:w="7337" w:type="dxa"/>
          </w:tcPr>
          <w:p w14:paraId="58D524B2" w14:textId="77777777" w:rsidR="00B04861" w:rsidRPr="00B12379" w:rsidRDefault="00B04861" w:rsidP="00D55F64">
            <w:r w:rsidRPr="00B12379">
              <w:t>One wave of sound pressure going from zero up, then down below zero then back up to zero.</w:t>
            </w:r>
          </w:p>
        </w:tc>
      </w:tr>
      <w:tr w:rsidR="00B04861" w:rsidRPr="00B12379" w14:paraId="04585867" w14:textId="77777777" w:rsidTr="00F75D7F">
        <w:tc>
          <w:tcPr>
            <w:tcW w:w="3652" w:type="dxa"/>
          </w:tcPr>
          <w:p w14:paraId="50DC4F8A" w14:textId="77777777" w:rsidR="00B04861" w:rsidRPr="00B12379" w:rsidRDefault="00B04861" w:rsidP="00EE0E02">
            <w:r w:rsidRPr="00B12379">
              <w:t>Date format</w:t>
            </w:r>
          </w:p>
        </w:tc>
        <w:tc>
          <w:tcPr>
            <w:tcW w:w="7337" w:type="dxa"/>
          </w:tcPr>
          <w:p w14:paraId="2EE43880" w14:textId="38BEC8C5" w:rsidR="00B04861" w:rsidRPr="00B12379" w:rsidRDefault="007662C9" w:rsidP="00EE0E02">
            <w:r w:rsidRPr="00B12379">
              <w:t xml:space="preserve">MinuteN </w:t>
            </w:r>
            <w:r w:rsidR="00B04861" w:rsidRPr="00B12379">
              <w:t xml:space="preserve">refers to the minute number in </w:t>
            </w:r>
            <w:r w:rsidR="00950F8F">
              <w:t>FPOD</w:t>
            </w:r>
            <w:r w:rsidR="00B04861" w:rsidRPr="00B12379">
              <w:t xml:space="preserve"> time</w:t>
            </w:r>
            <w:r w:rsidR="00CF67BE" w:rsidRPr="00B12379">
              <w:t xml:space="preserve"> – it is the number of minutes since the start of the year 1900</w:t>
            </w:r>
            <w:r w:rsidR="00B04861" w:rsidRPr="00B12379">
              <w:t>.</w:t>
            </w:r>
            <w:r w:rsidR="00D9562C">
              <w:t xml:space="preserve"> </w:t>
            </w:r>
            <w:r w:rsidR="00B04861" w:rsidRPr="00B12379">
              <w:t>Divide this by 1440 to get the time used in Excel and Access</w:t>
            </w:r>
            <w:r w:rsidR="008A5930" w:rsidRPr="00B12379">
              <w:t xml:space="preserve">, which is a </w:t>
            </w:r>
            <w:proofErr w:type="gramStart"/>
            <w:r w:rsidR="008A5930" w:rsidRPr="00B12379">
              <w:t>floating point</w:t>
            </w:r>
            <w:proofErr w:type="gramEnd"/>
            <w:r w:rsidR="008A5930" w:rsidRPr="00B12379">
              <w:t xml:space="preserve"> number representing the number of days and </w:t>
            </w:r>
            <w:r w:rsidR="0079216E" w:rsidRPr="00B12379">
              <w:t>fraction of the last day since the same start date.</w:t>
            </w:r>
          </w:p>
        </w:tc>
      </w:tr>
      <w:tr w:rsidR="00B04861" w:rsidRPr="00B12379" w14:paraId="5B04C99C" w14:textId="77777777" w:rsidTr="00F75D7F">
        <w:tc>
          <w:tcPr>
            <w:tcW w:w="3652" w:type="dxa"/>
          </w:tcPr>
          <w:p w14:paraId="4C4408FC" w14:textId="77777777" w:rsidR="00B04861" w:rsidRPr="00B12379" w:rsidRDefault="00B04861" w:rsidP="00D55F64">
            <w:r w:rsidRPr="00B12379">
              <w:t>dB</w:t>
            </w:r>
          </w:p>
        </w:tc>
        <w:tc>
          <w:tcPr>
            <w:tcW w:w="7337" w:type="dxa"/>
          </w:tcPr>
          <w:p w14:paraId="691993C5" w14:textId="3FB631C2" w:rsidR="00B04861" w:rsidRPr="00B12379" w:rsidRDefault="00B04861" w:rsidP="00D55F64">
            <w:r w:rsidRPr="00B12379">
              <w:t xml:space="preserve">Decibels are intended to represent intensity (= power) of a sound and is 10 times the log to base 10 of the </w:t>
            </w:r>
            <w:proofErr w:type="gramStart"/>
            <w:r w:rsidRPr="00B12379">
              <w:t>ratio</w:t>
            </w:r>
            <w:proofErr w:type="gramEnd"/>
            <w:r w:rsidRPr="00B12379">
              <w:t xml:space="preserve"> of rms values.</w:t>
            </w:r>
            <w:r w:rsidR="00D9562C">
              <w:t xml:space="preserve"> </w:t>
            </w:r>
            <w:r w:rsidRPr="00B12379">
              <w:t>It is a long out-dated unit that is rightly deprecated by the SI system of units.</w:t>
            </w:r>
            <w:r w:rsidR="00D9562C">
              <w:t xml:space="preserve"> </w:t>
            </w:r>
            <w:r w:rsidRPr="00B12379">
              <w:t xml:space="preserve">It is not a physically </w:t>
            </w:r>
            <w:r w:rsidR="00911145" w:rsidRPr="00B12379">
              <w:t>precise</w:t>
            </w:r>
            <w:r w:rsidRPr="00B12379">
              <w:t xml:space="preserve"> unit of comparison because </w:t>
            </w:r>
            <w:r w:rsidR="00911145" w:rsidRPr="00B12379">
              <w:t xml:space="preserve">that depends on </w:t>
            </w:r>
            <w:r w:rsidRPr="00B12379">
              <w:t xml:space="preserve">the acoustic impedance of the media </w:t>
            </w:r>
            <w:r w:rsidR="00911145" w:rsidRPr="00B12379">
              <w:t>being</w:t>
            </w:r>
            <w:r w:rsidRPr="00B12379">
              <w:t xml:space="preserve"> identical</w:t>
            </w:r>
            <w:r w:rsidR="00911145" w:rsidRPr="00B12379">
              <w:t xml:space="preserve">, it is troublesome to </w:t>
            </w:r>
            <w:proofErr w:type="gramStart"/>
            <w:r w:rsidR="00911145" w:rsidRPr="00B12379">
              <w:t>learn</w:t>
            </w:r>
            <w:proofErr w:type="gramEnd"/>
            <w:r w:rsidR="00911145" w:rsidRPr="00B12379">
              <w:t xml:space="preserve"> and it contributes to errors!</w:t>
            </w:r>
            <w:r w:rsidR="00D9562C">
              <w:t xml:space="preserve"> </w:t>
            </w:r>
          </w:p>
          <w:p w14:paraId="1546DFCF" w14:textId="4B895398" w:rsidR="00B04861" w:rsidRPr="00B12379" w:rsidRDefault="00B04861" w:rsidP="00D55F64">
            <w:r w:rsidRPr="00B12379">
              <w:t>The alternative is to report pressures directly as Pascals or rms pressures.</w:t>
            </w:r>
            <w:r w:rsidR="00D9562C">
              <w:t xml:space="preserve"> </w:t>
            </w:r>
          </w:p>
        </w:tc>
      </w:tr>
      <w:tr w:rsidR="00B04861" w:rsidRPr="00B12379" w14:paraId="00ED53B3" w14:textId="77777777" w:rsidTr="00F75D7F">
        <w:tc>
          <w:tcPr>
            <w:tcW w:w="3652" w:type="dxa"/>
          </w:tcPr>
          <w:p w14:paraId="61B75577" w14:textId="77777777" w:rsidR="00B04861" w:rsidRPr="00B12379" w:rsidRDefault="00B04861" w:rsidP="00EE0E02">
            <w:r w:rsidRPr="00B12379">
              <w:t>Detections and Environment</w:t>
            </w:r>
          </w:p>
        </w:tc>
        <w:tc>
          <w:tcPr>
            <w:tcW w:w="7337" w:type="dxa"/>
          </w:tcPr>
          <w:p w14:paraId="5156905E" w14:textId="77777777" w:rsidR="00B04861" w:rsidRPr="00B12379" w:rsidRDefault="00B04861" w:rsidP="00EE0E02">
            <w:r w:rsidRPr="00B12379">
              <w:t>This adds information to each logging period about the angle, deadband, time lost (to ‘maxing out’ = reaching the limit for the minute) and some measures of the soundscape.</w:t>
            </w:r>
          </w:p>
        </w:tc>
      </w:tr>
      <w:tr w:rsidR="00B04861" w:rsidRPr="00B12379" w14:paraId="31BA945F" w14:textId="77777777" w:rsidTr="00F75D7F">
        <w:tc>
          <w:tcPr>
            <w:tcW w:w="3652" w:type="dxa"/>
          </w:tcPr>
          <w:p w14:paraId="2BB09C92" w14:textId="77777777" w:rsidR="00B04861" w:rsidRPr="00B12379" w:rsidRDefault="00B04861" w:rsidP="005934DC">
            <w:r w:rsidRPr="00B12379">
              <w:t xml:space="preserve">Doubtful </w:t>
            </w:r>
          </w:p>
        </w:tc>
        <w:tc>
          <w:tcPr>
            <w:tcW w:w="7337" w:type="dxa"/>
          </w:tcPr>
          <w:p w14:paraId="31735CC4" w14:textId="77777777" w:rsidR="00B04861" w:rsidRPr="00B12379" w:rsidRDefault="00B04861" w:rsidP="005934DC">
            <w:r w:rsidRPr="00B12379">
              <w:t>See Q class</w:t>
            </w:r>
          </w:p>
        </w:tc>
      </w:tr>
      <w:tr w:rsidR="00B04861" w:rsidRPr="00B12379" w14:paraId="0E0057BE" w14:textId="77777777" w:rsidTr="00F75D7F">
        <w:tc>
          <w:tcPr>
            <w:tcW w:w="3652" w:type="dxa"/>
          </w:tcPr>
          <w:p w14:paraId="5DDAD571" w14:textId="77777777" w:rsidR="00B04861" w:rsidRPr="00B12379" w:rsidRDefault="00B04861" w:rsidP="00EE0E02">
            <w:r w:rsidRPr="00B12379">
              <w:t>DP10M</w:t>
            </w:r>
          </w:p>
        </w:tc>
        <w:tc>
          <w:tcPr>
            <w:tcW w:w="7337" w:type="dxa"/>
          </w:tcPr>
          <w:p w14:paraId="2F3B38D7" w14:textId="67E73A74" w:rsidR="00B04861" w:rsidRPr="00B12379" w:rsidRDefault="00B04861" w:rsidP="00EE0E02">
            <w:r w:rsidRPr="00B12379">
              <w:t xml:space="preserve">Detection Positive </w:t>
            </w:r>
            <w:proofErr w:type="gramStart"/>
            <w:r w:rsidRPr="00B12379">
              <w:t>Ten Minute</w:t>
            </w:r>
            <w:proofErr w:type="gramEnd"/>
            <w:r w:rsidRPr="00B12379">
              <w:t xml:space="preserve"> periods.</w:t>
            </w:r>
            <w:r w:rsidR="00D9562C">
              <w:t xml:space="preserve"> </w:t>
            </w:r>
            <w:r w:rsidRPr="00B12379">
              <w:t>These are 10minutes set by the clock, so their boundaries always correspond with the hour ends.</w:t>
            </w:r>
            <w:r w:rsidR="00D9562C">
              <w:t xml:space="preserve"> </w:t>
            </w:r>
            <w:r w:rsidRPr="00B12379">
              <w:t>This unit reduces the effect of variations between loggers but will saturate (reach the maximum possible) before DPM if the density of animals is high.</w:t>
            </w:r>
          </w:p>
        </w:tc>
      </w:tr>
      <w:tr w:rsidR="00B04861" w:rsidRPr="00B12379" w14:paraId="77FA3C0D" w14:textId="77777777" w:rsidTr="00F75D7F">
        <w:tc>
          <w:tcPr>
            <w:tcW w:w="3652" w:type="dxa"/>
          </w:tcPr>
          <w:p w14:paraId="3E32BA03" w14:textId="77777777" w:rsidR="00B04861" w:rsidRPr="00B12379" w:rsidRDefault="00B04861" w:rsidP="00EE0E02">
            <w:r w:rsidRPr="00B12379">
              <w:t>DPM</w:t>
            </w:r>
          </w:p>
        </w:tc>
        <w:tc>
          <w:tcPr>
            <w:tcW w:w="7337" w:type="dxa"/>
          </w:tcPr>
          <w:p w14:paraId="3B16E273" w14:textId="77777777" w:rsidR="00B04861" w:rsidRPr="00B12379" w:rsidRDefault="00B04861" w:rsidP="00EE0E02">
            <w:r w:rsidRPr="00B12379">
              <w:t xml:space="preserve">Detection Positive Minutes. This is a good </w:t>
            </w:r>
            <w:proofErr w:type="gramStart"/>
            <w:r w:rsidRPr="00B12379">
              <w:t>general purpose</w:t>
            </w:r>
            <w:proofErr w:type="gramEnd"/>
            <w:r w:rsidRPr="00B12379">
              <w:t xml:space="preserve"> measure of the level of acoustic activity. It’s not the best for every purpose and more information is on the website.</w:t>
            </w:r>
          </w:p>
        </w:tc>
      </w:tr>
      <w:tr w:rsidR="00B04861" w:rsidRPr="00B12379" w14:paraId="6DF99B58" w14:textId="77777777" w:rsidTr="00F75D7F">
        <w:tc>
          <w:tcPr>
            <w:tcW w:w="3652" w:type="dxa"/>
          </w:tcPr>
          <w:p w14:paraId="55DEBC9A" w14:textId="57283A86" w:rsidR="00B04861" w:rsidRPr="00B12379" w:rsidRDefault="003931DF" w:rsidP="005934DC">
            <w:r w:rsidRPr="00B12379">
              <w:t>d</w:t>
            </w:r>
            <w:r w:rsidR="00B04861" w:rsidRPr="00B12379">
              <w:t>ur</w:t>
            </w:r>
            <w:r w:rsidR="00E622AE" w:rsidRPr="00B12379">
              <w:t xml:space="preserve"> / duration</w:t>
            </w:r>
          </w:p>
        </w:tc>
        <w:tc>
          <w:tcPr>
            <w:tcW w:w="7337" w:type="dxa"/>
          </w:tcPr>
          <w:p w14:paraId="5CF63FC7" w14:textId="62085E38" w:rsidR="00B04861" w:rsidRPr="00B12379" w:rsidRDefault="00B04861" w:rsidP="005934DC">
            <w:r w:rsidRPr="00B12379">
              <w:t>Duration</w:t>
            </w:r>
            <w:r w:rsidR="00E622AE" w:rsidRPr="00B12379">
              <w:t xml:space="preserve"> of clicks in </w:t>
            </w:r>
            <w:r w:rsidR="00950F8F">
              <w:t>FPOD</w:t>
            </w:r>
            <w:r w:rsidR="004C0B9E" w:rsidRPr="00B12379">
              <w:t xml:space="preserve"> data is </w:t>
            </w:r>
            <w:r w:rsidR="00114FBF" w:rsidRPr="00B12379">
              <w:t xml:space="preserve">often </w:t>
            </w:r>
            <w:r w:rsidR="000C3C4B" w:rsidRPr="00B12379">
              <w:t>represented</w:t>
            </w:r>
            <w:r w:rsidR="004C0B9E" w:rsidRPr="00B12379">
              <w:t xml:space="preserve"> as the number of cycles in a click. The duration in </w:t>
            </w:r>
            <w:r w:rsidR="00114FBF" w:rsidRPr="00B12379">
              <w:t>250 nano</w:t>
            </w:r>
            <w:r w:rsidR="004C0B9E" w:rsidRPr="00B12379">
              <w:t>second</w:t>
            </w:r>
            <w:r w:rsidR="00114FBF" w:rsidRPr="00B12379">
              <w:t xml:space="preserve"> unit is </w:t>
            </w:r>
            <w:r w:rsidR="003931DF" w:rsidRPr="00B12379">
              <w:t xml:space="preserve">also </w:t>
            </w:r>
            <w:r w:rsidR="00114FBF" w:rsidRPr="00B12379">
              <w:t>stored and used to calculate the frequency of the click</w:t>
            </w:r>
            <w:r w:rsidR="000C3C4B" w:rsidRPr="00B12379">
              <w:t>.</w:t>
            </w:r>
            <w:r w:rsidR="00D9562C">
              <w:t xml:space="preserve"> </w:t>
            </w:r>
          </w:p>
        </w:tc>
      </w:tr>
      <w:tr w:rsidR="00B04861" w:rsidRPr="00B12379" w14:paraId="1E7F8830" w14:textId="77777777" w:rsidTr="00F75D7F">
        <w:tc>
          <w:tcPr>
            <w:tcW w:w="3652" w:type="dxa"/>
          </w:tcPr>
          <w:p w14:paraId="1BC967F2" w14:textId="77777777" w:rsidR="00B04861" w:rsidRPr="00B12379" w:rsidRDefault="00B04861" w:rsidP="005934DC">
            <w:r w:rsidRPr="00B12379">
              <w:t>EDR</w:t>
            </w:r>
          </w:p>
        </w:tc>
        <w:tc>
          <w:tcPr>
            <w:tcW w:w="7337" w:type="dxa"/>
          </w:tcPr>
          <w:p w14:paraId="23FB87C9" w14:textId="5D9069C2" w:rsidR="00B04861" w:rsidRPr="00B12379" w:rsidRDefault="00B04861" w:rsidP="005934DC">
            <w:r w:rsidRPr="00B12379">
              <w:t>Effective detection radius. This is the radius of a circle that would contain as many animals as were detected in total i.e. the number missed inside this radius is the same as the number detected outside it.</w:t>
            </w:r>
            <w:r w:rsidR="00D9562C">
              <w:t xml:space="preserve"> </w:t>
            </w:r>
            <w:r w:rsidRPr="00B12379">
              <w:t xml:space="preserve">There should be a time period specified i.e. ‘the </w:t>
            </w:r>
            <w:proofErr w:type="gramStart"/>
            <w:r w:rsidRPr="00B12379">
              <w:t>1 minute</w:t>
            </w:r>
            <w:proofErr w:type="gramEnd"/>
            <w:r w:rsidRPr="00B12379">
              <w:t xml:space="preserve"> EDR’ as it will vary with this time period.</w:t>
            </w:r>
          </w:p>
          <w:p w14:paraId="18A574D3" w14:textId="14519162" w:rsidR="00DC7B8F" w:rsidRPr="00B12379" w:rsidRDefault="002D72E7" w:rsidP="001E2B9A">
            <w:r w:rsidRPr="00B12379">
              <w:t xml:space="preserve">It is not the same as the mean distance at detection, which is </w:t>
            </w:r>
            <w:r w:rsidR="00163F44" w:rsidRPr="00B12379">
              <w:t xml:space="preserve">typically </w:t>
            </w:r>
            <w:r w:rsidR="001E2B9A" w:rsidRPr="00B12379">
              <w:t>much larger.</w:t>
            </w:r>
          </w:p>
        </w:tc>
      </w:tr>
      <w:tr w:rsidR="00B04861" w:rsidRPr="00B12379" w14:paraId="06FED31D" w14:textId="77777777" w:rsidTr="00F75D7F">
        <w:tc>
          <w:tcPr>
            <w:tcW w:w="3652" w:type="dxa"/>
          </w:tcPr>
          <w:p w14:paraId="1D98627F" w14:textId="3424BA8F" w:rsidR="00B04861" w:rsidRPr="00B12379" w:rsidRDefault="00486D41" w:rsidP="005934DC">
            <w:r w:rsidRPr="00B12379">
              <w:t>e</w:t>
            </w:r>
            <w:r w:rsidR="00B04861" w:rsidRPr="00B12379">
              <w:t>ffective detection radius</w:t>
            </w:r>
          </w:p>
        </w:tc>
        <w:tc>
          <w:tcPr>
            <w:tcW w:w="7337" w:type="dxa"/>
          </w:tcPr>
          <w:p w14:paraId="7A07596E" w14:textId="77777777" w:rsidR="00B04861" w:rsidRPr="00B12379" w:rsidRDefault="00B04861" w:rsidP="005934DC">
            <w:r w:rsidRPr="00B12379">
              <w:t>See EDR</w:t>
            </w:r>
          </w:p>
        </w:tc>
      </w:tr>
      <w:tr w:rsidR="00B04861" w:rsidRPr="00B12379" w14:paraId="2E34B096" w14:textId="77777777" w:rsidTr="00F75D7F">
        <w:tc>
          <w:tcPr>
            <w:tcW w:w="3652" w:type="dxa"/>
          </w:tcPr>
          <w:p w14:paraId="78F5C6A4" w14:textId="6CE5B736" w:rsidR="00B04861" w:rsidRPr="00B12379" w:rsidRDefault="00486D41" w:rsidP="005934DC">
            <w:r w:rsidRPr="00B12379">
              <w:t>e</w:t>
            </w:r>
            <w:r w:rsidR="00B04861" w:rsidRPr="00B12379">
              <w:t>lephant outside the room</w:t>
            </w:r>
          </w:p>
        </w:tc>
        <w:tc>
          <w:tcPr>
            <w:tcW w:w="7337" w:type="dxa"/>
          </w:tcPr>
          <w:p w14:paraId="07D269E2" w14:textId="77777777" w:rsidR="00B04861" w:rsidRPr="00B12379" w:rsidRDefault="00B04861" w:rsidP="005934DC">
            <w:r w:rsidRPr="00B12379">
              <w:t>See the discussion of Notes and Warnings</w:t>
            </w:r>
          </w:p>
        </w:tc>
      </w:tr>
      <w:tr w:rsidR="00B04861" w:rsidRPr="00B12379" w14:paraId="4FFB5C45" w14:textId="77777777" w:rsidTr="00F75D7F">
        <w:tc>
          <w:tcPr>
            <w:tcW w:w="3652" w:type="dxa"/>
          </w:tcPr>
          <w:p w14:paraId="366727C9" w14:textId="77777777" w:rsidR="00B04861" w:rsidRPr="00B12379" w:rsidRDefault="00B04861" w:rsidP="005934DC">
            <w:r w:rsidRPr="00B12379">
              <w:t>envelope</w:t>
            </w:r>
          </w:p>
        </w:tc>
        <w:tc>
          <w:tcPr>
            <w:tcW w:w="7337" w:type="dxa"/>
          </w:tcPr>
          <w:p w14:paraId="2E6E13D3" w14:textId="77777777" w:rsidR="00B04861" w:rsidRPr="00B12379" w:rsidRDefault="00B04861" w:rsidP="005934DC">
            <w:r w:rsidRPr="00B12379">
              <w:t xml:space="preserve">An imaginary line stretched over the amplitude peaks of the waves in a click. </w:t>
            </w:r>
          </w:p>
        </w:tc>
      </w:tr>
      <w:tr w:rsidR="007A3CCA" w:rsidRPr="00B12379" w14:paraId="005A5599" w14:textId="77777777" w:rsidTr="00F75D7F">
        <w:tc>
          <w:tcPr>
            <w:tcW w:w="3652" w:type="dxa"/>
          </w:tcPr>
          <w:p w14:paraId="3B2E1F9D" w14:textId="49348B6A" w:rsidR="007A3CCA" w:rsidRPr="00B12379" w:rsidRDefault="00811195" w:rsidP="005934DC">
            <w:r>
              <w:t>error estimation</w:t>
            </w:r>
          </w:p>
        </w:tc>
        <w:tc>
          <w:tcPr>
            <w:tcW w:w="7337" w:type="dxa"/>
          </w:tcPr>
          <w:p w14:paraId="737F93E9" w14:textId="0F9A5925" w:rsidR="007A3CCA" w:rsidRPr="00B12379" w:rsidRDefault="00811195" w:rsidP="005934DC">
            <w:r>
              <w:t xml:space="preserve">See </w:t>
            </w:r>
            <w:r w:rsidR="00C136B5">
              <w:t>W</w:t>
            </w:r>
            <w:r>
              <w:t>a</w:t>
            </w:r>
            <w:r w:rsidR="00C136B5">
              <w:t>rnings</w:t>
            </w:r>
          </w:p>
        </w:tc>
      </w:tr>
      <w:tr w:rsidR="00B04861" w:rsidRPr="00B12379" w14:paraId="57B9107E" w14:textId="77777777" w:rsidTr="00F75D7F">
        <w:tc>
          <w:tcPr>
            <w:tcW w:w="3652" w:type="dxa"/>
          </w:tcPr>
          <w:p w14:paraId="790F9C01" w14:textId="77777777" w:rsidR="00B04861" w:rsidRPr="00B12379" w:rsidRDefault="00B04861" w:rsidP="005934DC">
            <w:r w:rsidRPr="00B12379">
              <w:t>event</w:t>
            </w:r>
          </w:p>
        </w:tc>
        <w:tc>
          <w:tcPr>
            <w:tcW w:w="7337" w:type="dxa"/>
          </w:tcPr>
          <w:p w14:paraId="66E0C381" w14:textId="77777777" w:rsidR="00B04861" w:rsidRPr="00B12379" w:rsidRDefault="00B04861" w:rsidP="005934DC">
            <w:r w:rsidRPr="00B12379">
              <w:t xml:space="preserve">‘Clicks’ are detected by PODs as short periods in which successive wavelengths are similar. These are tonal ‘events’, and there is no requirement that they must be louder than the sound stream before or after, although they usually are. </w:t>
            </w:r>
          </w:p>
        </w:tc>
      </w:tr>
      <w:tr w:rsidR="00B04861" w:rsidRPr="00B12379" w14:paraId="17881564" w14:textId="77777777" w:rsidTr="00F75D7F">
        <w:tc>
          <w:tcPr>
            <w:tcW w:w="3652" w:type="dxa"/>
          </w:tcPr>
          <w:p w14:paraId="71BA8970" w14:textId="77777777" w:rsidR="00B04861" w:rsidRPr="00B12379" w:rsidRDefault="00B04861" w:rsidP="00EE0E02">
            <w:r w:rsidRPr="00B12379">
              <w:t>Export SPL as Pa</w:t>
            </w:r>
          </w:p>
        </w:tc>
        <w:tc>
          <w:tcPr>
            <w:tcW w:w="7337" w:type="dxa"/>
          </w:tcPr>
          <w:p w14:paraId="1C377B76" w14:textId="263301D0" w:rsidR="00B04861" w:rsidRPr="00B12379" w:rsidRDefault="00B04861" w:rsidP="00EE0E02">
            <w:r w:rsidRPr="00B12379">
              <w:t xml:space="preserve">Ticking this box will show the amplitude of each click in Pascals by correcting for the frequency-dependent sensitively of the system and the non-linearity of the amplitude scale. </w:t>
            </w:r>
            <w:r w:rsidR="00D9562C" w:rsidRPr="00B12379">
              <w:t>However,</w:t>
            </w:r>
            <w:r w:rsidRPr="00B12379">
              <w:t xml:space="preserve"> it makes it less clear when a frequency has </w:t>
            </w:r>
            <w:r w:rsidRPr="00B12379">
              <w:lastRenderedPageBreak/>
              <w:t>reached and may have exceeded the maximum response for that frequency.</w:t>
            </w:r>
          </w:p>
        </w:tc>
      </w:tr>
      <w:tr w:rsidR="00B04861" w:rsidRPr="00B12379" w14:paraId="37033D45" w14:textId="77777777" w:rsidTr="00F75D7F">
        <w:tc>
          <w:tcPr>
            <w:tcW w:w="3652" w:type="dxa"/>
          </w:tcPr>
          <w:p w14:paraId="5AA967A8" w14:textId="77777777" w:rsidR="00B04861" w:rsidRPr="00B12379" w:rsidRDefault="00B04861" w:rsidP="005934DC">
            <w:r w:rsidRPr="00B12379">
              <w:lastRenderedPageBreak/>
              <w:t>False negative</w:t>
            </w:r>
          </w:p>
        </w:tc>
        <w:tc>
          <w:tcPr>
            <w:tcW w:w="7337" w:type="dxa"/>
          </w:tcPr>
          <w:p w14:paraId="2FFA7911" w14:textId="21C6AE1C" w:rsidR="00B04861" w:rsidRPr="00B12379" w:rsidRDefault="00B04861" w:rsidP="005934DC">
            <w:r w:rsidRPr="00B12379">
              <w:t>Clicks made by cetaceans that were missed by the detector.</w:t>
            </w:r>
            <w:r w:rsidR="00D9562C">
              <w:t xml:space="preserve"> </w:t>
            </w:r>
            <w:r w:rsidRPr="00B12379">
              <w:t xml:space="preserve">Because it includes clicks from cetaceans at all distances from the detector the idea is better represented by the ‘detection function’ that describes the proportion of false negatives in relation to the distance from the detector. </w:t>
            </w:r>
          </w:p>
        </w:tc>
      </w:tr>
      <w:tr w:rsidR="00B04861" w:rsidRPr="00B12379" w14:paraId="1F4CC22F" w14:textId="77777777" w:rsidTr="00F75D7F">
        <w:tc>
          <w:tcPr>
            <w:tcW w:w="3652" w:type="dxa"/>
          </w:tcPr>
          <w:p w14:paraId="12524D78" w14:textId="77777777" w:rsidR="00B04861" w:rsidRPr="00B12379" w:rsidRDefault="00B04861" w:rsidP="005934DC">
            <w:r w:rsidRPr="00B12379">
              <w:t>False positive</w:t>
            </w:r>
          </w:p>
        </w:tc>
        <w:tc>
          <w:tcPr>
            <w:tcW w:w="7337" w:type="dxa"/>
          </w:tcPr>
          <w:p w14:paraId="7A72C06B" w14:textId="7C5BCBB1" w:rsidR="00B04861" w:rsidRPr="00B12379" w:rsidRDefault="00B04861" w:rsidP="005934DC">
            <w:r w:rsidRPr="00B12379">
              <w:t>Clicks identified as a coming from a cetacean that did not.</w:t>
            </w:r>
            <w:r w:rsidR="00D9562C">
              <w:t xml:space="preserve"> </w:t>
            </w:r>
            <w:r w:rsidRPr="00B12379">
              <w:t xml:space="preserve">In the case of trains the concept is a bit different as the inclusion of a single click that did come from a cetacean means that it correctly </w:t>
            </w:r>
            <w:proofErr w:type="gramStart"/>
            <w:r w:rsidRPr="00B12379">
              <w:t>represent</w:t>
            </w:r>
            <w:proofErr w:type="gramEnd"/>
            <w:r w:rsidRPr="00B12379">
              <w:t xml:space="preserve"> the presence of a cetacean. </w:t>
            </w:r>
          </w:p>
        </w:tc>
      </w:tr>
      <w:tr w:rsidR="00B04861" w:rsidRPr="00B12379" w14:paraId="4D469835" w14:textId="77777777" w:rsidTr="00F75D7F">
        <w:tc>
          <w:tcPr>
            <w:tcW w:w="3652" w:type="dxa"/>
          </w:tcPr>
          <w:p w14:paraId="5EC23B8C" w14:textId="77777777" w:rsidR="00B04861" w:rsidRPr="00B12379" w:rsidRDefault="00B04861" w:rsidP="005934DC">
            <w:r w:rsidRPr="00B12379">
              <w:t>FFT</w:t>
            </w:r>
          </w:p>
        </w:tc>
        <w:tc>
          <w:tcPr>
            <w:tcW w:w="7337" w:type="dxa"/>
          </w:tcPr>
          <w:p w14:paraId="5C7345B8" w14:textId="32C48975" w:rsidR="00B04861" w:rsidRPr="00B12379" w:rsidRDefault="00B04861" w:rsidP="005934DC">
            <w:r w:rsidRPr="00B12379">
              <w:t>Fast Fourier Transform</w:t>
            </w:r>
            <w:r w:rsidR="00D94C80" w:rsidRPr="00B12379">
              <w:t xml:space="preserve">. </w:t>
            </w:r>
            <w:r w:rsidR="00BC65FF" w:rsidRPr="00B12379">
              <w:t xml:space="preserve">This </w:t>
            </w:r>
            <w:r w:rsidR="007965C8" w:rsidRPr="00B12379">
              <w:t xml:space="preserve">takes in a set of </w:t>
            </w:r>
            <w:r w:rsidR="00E53D61" w:rsidRPr="00B12379">
              <w:t>amplitude</w:t>
            </w:r>
            <w:r w:rsidR="004C3320" w:rsidRPr="00B12379">
              <w:t>s,</w:t>
            </w:r>
            <w:r w:rsidR="00E53D61" w:rsidRPr="00B12379">
              <w:t xml:space="preserve"> </w:t>
            </w:r>
            <w:r w:rsidR="004C3320" w:rsidRPr="00B12379">
              <w:t>measured</w:t>
            </w:r>
            <w:r w:rsidR="00E53D61" w:rsidRPr="00B12379">
              <w:t xml:space="preserve"> at uniform intervals</w:t>
            </w:r>
            <w:r w:rsidR="004C3320" w:rsidRPr="00B12379">
              <w:t>,</w:t>
            </w:r>
            <w:r w:rsidR="00E53D61" w:rsidRPr="00B12379">
              <w:t xml:space="preserve"> and </w:t>
            </w:r>
            <w:r w:rsidR="00205811" w:rsidRPr="00B12379">
              <w:t xml:space="preserve">generates </w:t>
            </w:r>
            <w:r w:rsidR="00E53D61" w:rsidRPr="00B12379">
              <w:t xml:space="preserve">half as many </w:t>
            </w:r>
            <w:r w:rsidR="009B13FF" w:rsidRPr="00B12379">
              <w:t>complex numbers. One of the pair of values in each complex number represent</w:t>
            </w:r>
            <w:r w:rsidR="00E909DE" w:rsidRPr="00B12379">
              <w:t>s</w:t>
            </w:r>
            <w:r w:rsidR="009B13FF" w:rsidRPr="00B12379">
              <w:t xml:space="preserve"> the </w:t>
            </w:r>
            <w:r w:rsidR="005109D3" w:rsidRPr="00B12379">
              <w:t xml:space="preserve">intensity of </w:t>
            </w:r>
            <w:r w:rsidR="00E909DE" w:rsidRPr="00B12379">
              <w:t>one</w:t>
            </w:r>
            <w:r w:rsidR="005109D3" w:rsidRPr="00B12379">
              <w:t xml:space="preserve"> </w:t>
            </w:r>
            <w:r w:rsidR="00E909DE" w:rsidRPr="00B12379">
              <w:t xml:space="preserve">frequency within the </w:t>
            </w:r>
            <w:r w:rsidR="004C3320" w:rsidRPr="00B12379">
              <w:t xml:space="preserve">set of amplitudes. </w:t>
            </w:r>
            <w:r w:rsidR="007E1195" w:rsidRPr="00B12379">
              <w:t xml:space="preserve">The set typically has 256, </w:t>
            </w:r>
            <w:r w:rsidR="002102F8" w:rsidRPr="00B12379">
              <w:t xml:space="preserve">or </w:t>
            </w:r>
            <w:r w:rsidR="007E1195" w:rsidRPr="00B12379">
              <w:t xml:space="preserve">512, </w:t>
            </w:r>
            <w:r w:rsidR="002102F8" w:rsidRPr="00B12379">
              <w:t>or 1024 (or other power of 2) values</w:t>
            </w:r>
            <w:r w:rsidR="004C3320" w:rsidRPr="00B12379">
              <w:t>.</w:t>
            </w:r>
            <w:r w:rsidR="00D9562C">
              <w:t xml:space="preserve"> </w:t>
            </w:r>
          </w:p>
        </w:tc>
      </w:tr>
      <w:tr w:rsidR="00B04861" w:rsidRPr="00B12379" w14:paraId="45824FCC" w14:textId="77777777" w:rsidTr="00F75D7F">
        <w:tc>
          <w:tcPr>
            <w:tcW w:w="3652" w:type="dxa"/>
          </w:tcPr>
          <w:p w14:paraId="284A0677" w14:textId="77777777" w:rsidR="00B04861" w:rsidRPr="00B12379" w:rsidRDefault="00B04861" w:rsidP="005934DC">
            <w:r w:rsidRPr="00B12379">
              <w:t>Fish tag</w:t>
            </w:r>
          </w:p>
        </w:tc>
        <w:tc>
          <w:tcPr>
            <w:tcW w:w="7337" w:type="dxa"/>
          </w:tcPr>
          <w:p w14:paraId="3AE6DB92" w14:textId="77777777" w:rsidR="00B04861" w:rsidRPr="00B12379" w:rsidRDefault="00B04861" w:rsidP="005934DC">
            <w:r w:rsidRPr="00B12379">
              <w:t>See VEMCO fish tag</w:t>
            </w:r>
          </w:p>
        </w:tc>
      </w:tr>
      <w:tr w:rsidR="00B04861" w:rsidRPr="00B12379" w14:paraId="70703503" w14:textId="77777777" w:rsidTr="00F75D7F">
        <w:tc>
          <w:tcPr>
            <w:tcW w:w="3652" w:type="dxa"/>
          </w:tcPr>
          <w:p w14:paraId="333C2432" w14:textId="77777777" w:rsidR="00B04861" w:rsidRPr="00B12379" w:rsidRDefault="00B04861" w:rsidP="005934DC">
            <w:r w:rsidRPr="00B12379">
              <w:t>Frequency domain</w:t>
            </w:r>
          </w:p>
        </w:tc>
        <w:tc>
          <w:tcPr>
            <w:tcW w:w="7337" w:type="dxa"/>
          </w:tcPr>
          <w:p w14:paraId="254558E6" w14:textId="241B8D08" w:rsidR="00B04861" w:rsidRPr="00B12379" w:rsidRDefault="00B04861" w:rsidP="005934DC">
            <w:r w:rsidRPr="00B12379">
              <w:t>The information within the frequency spectrum.</w:t>
            </w:r>
            <w:r w:rsidR="00D9562C">
              <w:t xml:space="preserve"> </w:t>
            </w:r>
            <w:r w:rsidRPr="00B12379">
              <w:t xml:space="preserve">This includes no information </w:t>
            </w:r>
            <w:r w:rsidR="007965C8" w:rsidRPr="00B12379">
              <w:t>o</w:t>
            </w:r>
            <w:r w:rsidRPr="00B12379">
              <w:t xml:space="preserve">n </w:t>
            </w:r>
            <w:r w:rsidR="007965C8" w:rsidRPr="00B12379">
              <w:t xml:space="preserve">the order in </w:t>
            </w:r>
            <w:r w:rsidRPr="00B12379">
              <w:t>which frequencies appear in a sound.</w:t>
            </w:r>
          </w:p>
        </w:tc>
      </w:tr>
      <w:tr w:rsidR="00B04861" w:rsidRPr="00B12379" w14:paraId="7AE51B29" w14:textId="77777777" w:rsidTr="00F75D7F">
        <w:tc>
          <w:tcPr>
            <w:tcW w:w="3652" w:type="dxa"/>
          </w:tcPr>
          <w:p w14:paraId="1BAE9C8B" w14:textId="77777777" w:rsidR="00B04861" w:rsidRPr="00B12379" w:rsidRDefault="00B04861" w:rsidP="005934DC">
            <w:r w:rsidRPr="00B12379">
              <w:t>frequency profile</w:t>
            </w:r>
          </w:p>
        </w:tc>
        <w:tc>
          <w:tcPr>
            <w:tcW w:w="7337" w:type="dxa"/>
          </w:tcPr>
          <w:p w14:paraId="4624BA55" w14:textId="70D438C0" w:rsidR="00B04861" w:rsidRPr="00B12379" w:rsidRDefault="00B04861" w:rsidP="005934DC">
            <w:r w:rsidRPr="00B12379">
              <w:t>The F-POD stores the wavelengths of the successive waves in a click.</w:t>
            </w:r>
            <w:r w:rsidR="00D9562C">
              <w:t xml:space="preserve"> </w:t>
            </w:r>
            <w:r w:rsidRPr="00B12379">
              <w:t xml:space="preserve">These give information about the frequencies in the click and their time </w:t>
            </w:r>
            <w:proofErr w:type="gramStart"/>
            <w:r w:rsidRPr="00B12379">
              <w:t>sequence, and</w:t>
            </w:r>
            <w:proofErr w:type="gramEnd"/>
            <w:r w:rsidRPr="00B12379">
              <w:t xml:space="preserve"> can be graphically displayed as the frequency that would have that wavelength in a pure sine wave.</w:t>
            </w:r>
            <w:r w:rsidR="00D9562C">
              <w:t xml:space="preserve"> </w:t>
            </w:r>
            <w:r w:rsidR="006278D2" w:rsidRPr="00B12379">
              <w:t>Frequency profiles cohere in trains.</w:t>
            </w:r>
          </w:p>
          <w:p w14:paraId="14B83C11" w14:textId="38349355" w:rsidR="00F35984" w:rsidRPr="00B12379" w:rsidRDefault="00F35984" w:rsidP="005934DC">
            <w:r w:rsidRPr="00B12379">
              <w:t xml:space="preserve">As with the amplitude profile it is flatter in clicks from NBHF sources and </w:t>
            </w:r>
            <w:r w:rsidR="003756F3" w:rsidRPr="00B12379">
              <w:t>boat sonars than cetaceans and noise sources.</w:t>
            </w:r>
          </w:p>
        </w:tc>
      </w:tr>
      <w:tr w:rsidR="00B04861" w:rsidRPr="00B12379" w14:paraId="471DA7B4" w14:textId="77777777" w:rsidTr="00F75D7F">
        <w:tc>
          <w:tcPr>
            <w:tcW w:w="3652" w:type="dxa"/>
          </w:tcPr>
          <w:p w14:paraId="424FDC92" w14:textId="77777777" w:rsidR="00B04861" w:rsidRPr="00B12379" w:rsidRDefault="00B04861" w:rsidP="005934DC">
            <w:r w:rsidRPr="00B12379">
              <w:t>generalization performance</w:t>
            </w:r>
          </w:p>
        </w:tc>
        <w:tc>
          <w:tcPr>
            <w:tcW w:w="7337" w:type="dxa"/>
          </w:tcPr>
          <w:p w14:paraId="6C42F93D" w14:textId="38CA8902" w:rsidR="00AE4424" w:rsidRPr="00B12379" w:rsidRDefault="00B04861" w:rsidP="005934DC">
            <w:r w:rsidRPr="00B12379">
              <w:t>The success of a classifier when applied to data that was not part of its training set.</w:t>
            </w:r>
            <w:r w:rsidR="00D9562C">
              <w:t xml:space="preserve"> </w:t>
            </w:r>
          </w:p>
          <w:p w14:paraId="0CCD9D71" w14:textId="33C13900" w:rsidR="00B04861" w:rsidRPr="00B12379" w:rsidRDefault="0018292D" w:rsidP="005934DC">
            <w:r w:rsidRPr="00B12379">
              <w:t>Some papers have</w:t>
            </w:r>
            <w:r w:rsidR="004A02A2" w:rsidRPr="00B12379">
              <w:t xml:space="preserve"> based</w:t>
            </w:r>
            <w:r w:rsidRPr="00B12379">
              <w:t xml:space="preserve"> </w:t>
            </w:r>
            <w:r w:rsidR="004A02A2" w:rsidRPr="00B12379">
              <w:t>advice on better</w:t>
            </w:r>
            <w:r w:rsidRPr="00B12379">
              <w:t xml:space="preserve"> POD settings </w:t>
            </w:r>
            <w:r w:rsidR="004A02A2" w:rsidRPr="00B12379">
              <w:t xml:space="preserve">on limited studies </w:t>
            </w:r>
            <w:r w:rsidR="00AE4424" w:rsidRPr="00B12379">
              <w:t>providing a training set only.</w:t>
            </w:r>
            <w:r w:rsidR="00D9562C">
              <w:t xml:space="preserve"> </w:t>
            </w:r>
            <w:r w:rsidR="00F82188" w:rsidRPr="00B12379">
              <w:t>This is risky, a</w:t>
            </w:r>
            <w:r w:rsidR="00BD360D" w:rsidRPr="00B12379">
              <w:t xml:space="preserve">t best, </w:t>
            </w:r>
            <w:r w:rsidR="00D86612" w:rsidRPr="00B12379">
              <w:t>predictably</w:t>
            </w:r>
            <w:r w:rsidR="00BD360D" w:rsidRPr="00B12379">
              <w:t xml:space="preserve"> bad at worst.</w:t>
            </w:r>
          </w:p>
        </w:tc>
      </w:tr>
      <w:tr w:rsidR="00B04861" w:rsidRPr="00B12379" w14:paraId="73D412E5" w14:textId="77777777" w:rsidTr="00F75D7F">
        <w:tc>
          <w:tcPr>
            <w:tcW w:w="3652" w:type="dxa"/>
          </w:tcPr>
          <w:p w14:paraId="57B7924F" w14:textId="77777777" w:rsidR="00B04861" w:rsidRPr="00B12379" w:rsidRDefault="00B04861" w:rsidP="005934DC">
            <w:r w:rsidRPr="00B12379">
              <w:t>guard band</w:t>
            </w:r>
          </w:p>
        </w:tc>
        <w:tc>
          <w:tcPr>
            <w:tcW w:w="7337" w:type="dxa"/>
          </w:tcPr>
          <w:p w14:paraId="3874CC72" w14:textId="275185DC" w:rsidR="00B04861" w:rsidRPr="00B12379" w:rsidRDefault="00B04861" w:rsidP="005934DC">
            <w:r w:rsidRPr="00B12379">
              <w:t>A simple technique of detecting a narrow band signal is to compare the frequency of interest with a ‘guard band’ of higher or lower frequencies.</w:t>
            </w:r>
            <w:r w:rsidR="00D9562C">
              <w:t xml:space="preserve"> </w:t>
            </w:r>
            <w:r w:rsidRPr="00B12379">
              <w:t xml:space="preserve">The very first POD used 3 guard bands with used defined threshold ratios for each. </w:t>
            </w:r>
          </w:p>
        </w:tc>
      </w:tr>
      <w:tr w:rsidR="00B04861" w:rsidRPr="00B12379" w14:paraId="6517308D" w14:textId="77777777" w:rsidTr="00F75D7F">
        <w:tc>
          <w:tcPr>
            <w:tcW w:w="3652" w:type="dxa"/>
          </w:tcPr>
          <w:p w14:paraId="29E5C118" w14:textId="77777777" w:rsidR="00B04861" w:rsidRPr="00B12379" w:rsidRDefault="00B04861" w:rsidP="005934DC">
            <w:r w:rsidRPr="00B12379">
              <w:t>Hi, Mod, Lo, Doubtful</w:t>
            </w:r>
          </w:p>
        </w:tc>
        <w:tc>
          <w:tcPr>
            <w:tcW w:w="7337" w:type="dxa"/>
          </w:tcPr>
          <w:p w14:paraId="6E2D90C1" w14:textId="77777777" w:rsidR="00B04861" w:rsidRPr="00B12379" w:rsidRDefault="00B04861" w:rsidP="005934DC">
            <w:r w:rsidRPr="00B12379">
              <w:t>See Q class</w:t>
            </w:r>
          </w:p>
        </w:tc>
      </w:tr>
      <w:tr w:rsidR="00B04861" w:rsidRPr="00B12379" w14:paraId="50435521" w14:textId="77777777" w:rsidTr="00F75D7F">
        <w:tc>
          <w:tcPr>
            <w:tcW w:w="3652" w:type="dxa"/>
          </w:tcPr>
          <w:p w14:paraId="45AE758D" w14:textId="77777777" w:rsidR="00B04861" w:rsidRPr="00B12379" w:rsidRDefault="00B04861" w:rsidP="005934DC">
            <w:r w:rsidRPr="00B12379">
              <w:t>hints</w:t>
            </w:r>
          </w:p>
        </w:tc>
        <w:tc>
          <w:tcPr>
            <w:tcW w:w="7337" w:type="dxa"/>
          </w:tcPr>
          <w:p w14:paraId="50E08461" w14:textId="655B1E2D" w:rsidR="00B04861" w:rsidRPr="00B12379" w:rsidRDefault="00B04861" w:rsidP="005934DC">
            <w:r w:rsidRPr="00B12379">
              <w:t xml:space="preserve">See the text in the green bar at the top of the </w:t>
            </w:r>
            <w:r w:rsidR="00950F8F">
              <w:t>FPOD</w:t>
            </w:r>
            <w:r w:rsidRPr="00B12379">
              <w:t xml:space="preserve"> app screen for hints on the function of whatever is under the mouse pointer.</w:t>
            </w:r>
          </w:p>
        </w:tc>
      </w:tr>
      <w:tr w:rsidR="00B04861" w:rsidRPr="00B12379" w14:paraId="634169B8" w14:textId="77777777" w:rsidTr="00F75D7F">
        <w:tc>
          <w:tcPr>
            <w:tcW w:w="3652" w:type="dxa"/>
          </w:tcPr>
          <w:p w14:paraId="4225AF4D" w14:textId="77777777" w:rsidR="00B04861" w:rsidRPr="00B12379" w:rsidRDefault="00B04861" w:rsidP="005934DC">
            <w:r w:rsidRPr="00B12379">
              <w:t>ICI</w:t>
            </w:r>
          </w:p>
        </w:tc>
        <w:tc>
          <w:tcPr>
            <w:tcW w:w="7337" w:type="dxa"/>
          </w:tcPr>
          <w:p w14:paraId="3AC2EE6C" w14:textId="3D843BC2" w:rsidR="00B04861" w:rsidRPr="00B12379" w:rsidRDefault="00B04861" w:rsidP="005934DC">
            <w:r w:rsidRPr="00B12379">
              <w:t>Inter-click-interval</w:t>
            </w:r>
            <w:r w:rsidR="00D9562C">
              <w:t xml:space="preserve">. </w:t>
            </w:r>
            <w:r w:rsidRPr="00B12379">
              <w:t>The time between the starts of successive clicks in a train.</w:t>
            </w:r>
            <w:r w:rsidR="00D9562C">
              <w:t xml:space="preserve"> </w:t>
            </w:r>
            <w:r w:rsidRPr="00B12379">
              <w:t>For cetacean click trains this ranges between 1 or a few seconds and less than 1ms</w:t>
            </w:r>
          </w:p>
        </w:tc>
      </w:tr>
      <w:tr w:rsidR="00B04861" w:rsidRPr="00B12379" w14:paraId="666F452E" w14:textId="77777777" w:rsidTr="00F75D7F">
        <w:tc>
          <w:tcPr>
            <w:tcW w:w="3652" w:type="dxa"/>
          </w:tcPr>
          <w:p w14:paraId="5F81926E" w14:textId="77777777" w:rsidR="00B04861" w:rsidRPr="00B12379" w:rsidRDefault="00B04861" w:rsidP="00EE0E02">
            <w:r w:rsidRPr="00B12379">
              <w:t>Include headers</w:t>
            </w:r>
          </w:p>
        </w:tc>
        <w:tc>
          <w:tcPr>
            <w:tcW w:w="7337" w:type="dxa"/>
          </w:tcPr>
          <w:p w14:paraId="08DB76F5" w14:textId="77777777" w:rsidR="00B04861" w:rsidRPr="00B12379" w:rsidRDefault="00B04861" w:rsidP="00EE0E02">
            <w:r w:rsidRPr="00B12379">
              <w:t>Don’t include them if you are exporting from multiple files to go into a database or spreadsheet.</w:t>
            </w:r>
          </w:p>
        </w:tc>
      </w:tr>
      <w:tr w:rsidR="00B04861" w:rsidRPr="00B12379" w14:paraId="373CF515" w14:textId="77777777" w:rsidTr="00F75D7F">
        <w:tc>
          <w:tcPr>
            <w:tcW w:w="3652" w:type="dxa"/>
          </w:tcPr>
          <w:p w14:paraId="55BDEE0B" w14:textId="77777777" w:rsidR="00B04861" w:rsidRPr="00B12379" w:rsidRDefault="00B04861" w:rsidP="005934DC">
            <w:r w:rsidRPr="00B12379">
              <w:t>IPI</w:t>
            </w:r>
          </w:p>
        </w:tc>
        <w:tc>
          <w:tcPr>
            <w:tcW w:w="7337" w:type="dxa"/>
          </w:tcPr>
          <w:p w14:paraId="72621142" w14:textId="155E8033" w:rsidR="00B04861" w:rsidRPr="00B12379" w:rsidRDefault="00B04861" w:rsidP="005934DC">
            <w:r w:rsidRPr="00B12379">
              <w:t>Inter-peak-interval</w:t>
            </w:r>
            <w:r w:rsidR="00D9562C">
              <w:t xml:space="preserve">. </w:t>
            </w:r>
            <w:r w:rsidRPr="00B12379">
              <w:t>The time interval between the peaks of the waves in a click.</w:t>
            </w:r>
            <w:r w:rsidR="00B26CEB">
              <w:t xml:space="preserve"> In the F-POD this is measured in 250ns units.</w:t>
            </w:r>
          </w:p>
        </w:tc>
      </w:tr>
      <w:tr w:rsidR="00B04861" w:rsidRPr="00B12379" w14:paraId="1BEB0577" w14:textId="77777777" w:rsidTr="00F75D7F">
        <w:tc>
          <w:tcPr>
            <w:tcW w:w="3652" w:type="dxa"/>
          </w:tcPr>
          <w:p w14:paraId="3892F3E1" w14:textId="77777777" w:rsidR="00B04861" w:rsidRPr="00B12379" w:rsidRDefault="00B04861" w:rsidP="005934DC">
            <w:r w:rsidRPr="00B12379">
              <w:t>KERNO</w:t>
            </w:r>
          </w:p>
        </w:tc>
        <w:tc>
          <w:tcPr>
            <w:tcW w:w="7337" w:type="dxa"/>
          </w:tcPr>
          <w:p w14:paraId="78A2E2FD" w14:textId="77777777" w:rsidR="00B04861" w:rsidRPr="00B12379" w:rsidRDefault="00B04861" w:rsidP="005934DC">
            <w:r w:rsidRPr="00B12379">
              <w:t>Chelonia’s automated classifier for data from C-PODs.</w:t>
            </w:r>
          </w:p>
        </w:tc>
      </w:tr>
      <w:tr w:rsidR="00B04861" w:rsidRPr="00B12379" w14:paraId="668605B4" w14:textId="77777777" w:rsidTr="00F75D7F">
        <w:tc>
          <w:tcPr>
            <w:tcW w:w="3652" w:type="dxa"/>
          </w:tcPr>
          <w:p w14:paraId="223D5BF5" w14:textId="77777777" w:rsidR="00B04861" w:rsidRPr="00B12379" w:rsidRDefault="00B04861" w:rsidP="005934DC">
            <w:r w:rsidRPr="00B12379">
              <w:t>KERNO-F</w:t>
            </w:r>
          </w:p>
        </w:tc>
        <w:tc>
          <w:tcPr>
            <w:tcW w:w="7337" w:type="dxa"/>
          </w:tcPr>
          <w:p w14:paraId="26FD828C" w14:textId="2FF6ED21" w:rsidR="00B04861" w:rsidRPr="00B12379" w:rsidRDefault="00B04861" w:rsidP="005934DC">
            <w:r w:rsidRPr="00B12379">
              <w:t xml:space="preserve">Chelonia’s automated classifier for data from the </w:t>
            </w:r>
            <w:r w:rsidR="00EC0F14">
              <w:t>F-POD</w:t>
            </w:r>
            <w:r w:rsidRPr="00B12379">
              <w:t>.</w:t>
            </w:r>
          </w:p>
        </w:tc>
      </w:tr>
      <w:tr w:rsidR="00B04861" w:rsidRPr="00B12379" w14:paraId="080AC4C5" w14:textId="77777777" w:rsidTr="00F75D7F">
        <w:tc>
          <w:tcPr>
            <w:tcW w:w="3652" w:type="dxa"/>
          </w:tcPr>
          <w:p w14:paraId="3E95CA38" w14:textId="77777777" w:rsidR="00B04861" w:rsidRPr="00B12379" w:rsidRDefault="00B04861" w:rsidP="005934DC">
            <w:r w:rsidRPr="00B12379">
              <w:t>kHz</w:t>
            </w:r>
          </w:p>
        </w:tc>
        <w:tc>
          <w:tcPr>
            <w:tcW w:w="7337" w:type="dxa"/>
          </w:tcPr>
          <w:p w14:paraId="137B9B8A" w14:textId="63A32A9C" w:rsidR="00B04861" w:rsidRPr="00B12379" w:rsidRDefault="00B04861" w:rsidP="005934DC">
            <w:r w:rsidRPr="00B12379">
              <w:t>1000 cycles per second.</w:t>
            </w:r>
            <w:r w:rsidR="001A753E" w:rsidRPr="00B12379">
              <w:t xml:space="preserve"> </w:t>
            </w:r>
            <w:r w:rsidR="00DF4715" w:rsidRPr="00B12379">
              <w:t xml:space="preserve">Human hearing in children goes up to 20kHz which is the upper limit of the audio range, </w:t>
            </w:r>
            <w:r w:rsidR="007D3609" w:rsidRPr="00B12379">
              <w:t>with higher frequencies being called ultrasound.</w:t>
            </w:r>
          </w:p>
        </w:tc>
      </w:tr>
      <w:tr w:rsidR="00B04861" w:rsidRPr="00B12379" w14:paraId="3020D531" w14:textId="77777777" w:rsidTr="00F75D7F">
        <w:tc>
          <w:tcPr>
            <w:tcW w:w="3652" w:type="dxa"/>
          </w:tcPr>
          <w:p w14:paraId="202B5F8F" w14:textId="77777777" w:rsidR="00B04861" w:rsidRPr="00B12379" w:rsidRDefault="00B04861" w:rsidP="005934DC">
            <w:r w:rsidRPr="00B12379">
              <w:t>landmark sequence</w:t>
            </w:r>
          </w:p>
        </w:tc>
        <w:tc>
          <w:tcPr>
            <w:tcW w:w="7337" w:type="dxa"/>
          </w:tcPr>
          <w:p w14:paraId="3AFDA7F2" w14:textId="205B4669" w:rsidR="00B04861" w:rsidRPr="00B12379" w:rsidRDefault="005D0DEE" w:rsidP="005934DC">
            <w:r w:rsidRPr="00B12379">
              <w:t>A linear trend of falling inter-click-intervals that may be seen when porpoises approach a</w:t>
            </w:r>
            <w:r w:rsidR="0024111D" w:rsidRPr="00B12379">
              <w:t xml:space="preserve">n acoustic landmark </w:t>
            </w:r>
            <w:r w:rsidR="00607DBA" w:rsidRPr="00B12379">
              <w:t>from</w:t>
            </w:r>
            <w:r w:rsidR="0024111D" w:rsidRPr="00B12379">
              <w:t xml:space="preserve"> 250m or more away.</w:t>
            </w:r>
          </w:p>
        </w:tc>
      </w:tr>
      <w:tr w:rsidR="00B04861" w:rsidRPr="00B12379" w14:paraId="0A36F11C" w14:textId="77777777" w:rsidTr="00F75D7F">
        <w:tc>
          <w:tcPr>
            <w:tcW w:w="3652" w:type="dxa"/>
          </w:tcPr>
          <w:p w14:paraId="769F9050" w14:textId="77777777" w:rsidR="00B04861" w:rsidRPr="00B12379" w:rsidRDefault="00B04861" w:rsidP="005934DC">
            <w:r w:rsidRPr="00B12379">
              <w:t>Lo</w:t>
            </w:r>
          </w:p>
        </w:tc>
        <w:tc>
          <w:tcPr>
            <w:tcW w:w="7337" w:type="dxa"/>
          </w:tcPr>
          <w:p w14:paraId="62705342" w14:textId="77777777" w:rsidR="00B04861" w:rsidRPr="00B12379" w:rsidRDefault="00B04861" w:rsidP="005934DC">
            <w:r w:rsidRPr="00B12379">
              <w:t>See Q class</w:t>
            </w:r>
          </w:p>
        </w:tc>
      </w:tr>
      <w:tr w:rsidR="004359F6" w:rsidRPr="00B12379" w14:paraId="5157F08F" w14:textId="77777777" w:rsidTr="00F75D7F">
        <w:tc>
          <w:tcPr>
            <w:tcW w:w="3652" w:type="dxa"/>
          </w:tcPr>
          <w:p w14:paraId="57A7CB3A" w14:textId="62CF8A3A" w:rsidR="004359F6" w:rsidRPr="00B12379" w:rsidRDefault="004359F6" w:rsidP="005934DC">
            <w:proofErr w:type="spellStart"/>
            <w:r>
              <w:lastRenderedPageBreak/>
              <w:t>MaxPk</w:t>
            </w:r>
            <w:proofErr w:type="spellEnd"/>
          </w:p>
        </w:tc>
        <w:tc>
          <w:tcPr>
            <w:tcW w:w="7337" w:type="dxa"/>
          </w:tcPr>
          <w:p w14:paraId="5B2C6628" w14:textId="3F6CCA8B" w:rsidR="004359F6" w:rsidRPr="00B12379" w:rsidRDefault="004359F6" w:rsidP="005934DC">
            <w:r>
              <w:t>The SPL of the loudest cycle in a click</w:t>
            </w:r>
          </w:p>
        </w:tc>
      </w:tr>
      <w:tr w:rsidR="00B04861" w:rsidRPr="00B12379" w14:paraId="6D295D02" w14:textId="77777777" w:rsidTr="00F75D7F">
        <w:tc>
          <w:tcPr>
            <w:tcW w:w="3652" w:type="dxa"/>
          </w:tcPr>
          <w:p w14:paraId="78CC6263" w14:textId="77777777" w:rsidR="00B04861" w:rsidRPr="00B12379" w:rsidRDefault="00B04861" w:rsidP="005934DC">
            <w:r w:rsidRPr="00B12379">
              <w:t>Mod</w:t>
            </w:r>
          </w:p>
        </w:tc>
        <w:tc>
          <w:tcPr>
            <w:tcW w:w="7337" w:type="dxa"/>
          </w:tcPr>
          <w:p w14:paraId="53E7580A" w14:textId="77777777" w:rsidR="00B04861" w:rsidRPr="00B12379" w:rsidRDefault="00B04861" w:rsidP="005934DC">
            <w:r w:rsidRPr="00B12379">
              <w:t>See Q class</w:t>
            </w:r>
          </w:p>
        </w:tc>
      </w:tr>
      <w:tr w:rsidR="00B04861" w:rsidRPr="00B12379" w14:paraId="6B337D9D" w14:textId="77777777" w:rsidTr="00F75D7F">
        <w:tc>
          <w:tcPr>
            <w:tcW w:w="3652" w:type="dxa"/>
          </w:tcPr>
          <w:p w14:paraId="66E20CB6" w14:textId="77777777" w:rsidR="00B04861" w:rsidRPr="00B12379" w:rsidRDefault="00B04861" w:rsidP="005934DC">
            <w:r w:rsidRPr="00B12379">
              <w:t>multipath</w:t>
            </w:r>
          </w:p>
        </w:tc>
        <w:tc>
          <w:tcPr>
            <w:tcW w:w="7337" w:type="dxa"/>
          </w:tcPr>
          <w:p w14:paraId="090E8D0B" w14:textId="4A1A388E" w:rsidR="00B04861" w:rsidRPr="00B12379" w:rsidRDefault="00B04861" w:rsidP="005934DC">
            <w:r w:rsidRPr="00B12379">
              <w:t xml:space="preserve">Loud clicks are reflected structures within the cetacean and then, perhaps repeatedly, by the sea surface, the </w:t>
            </w:r>
            <w:r w:rsidR="00D9562C" w:rsidRPr="00B12379">
              <w:t>seabed</w:t>
            </w:r>
            <w:r w:rsidRPr="00B12379">
              <w:t>, and possibly other structures.</w:t>
            </w:r>
            <w:r w:rsidR="00D9562C">
              <w:t xml:space="preserve"> </w:t>
            </w:r>
            <w:r w:rsidRPr="00B12379">
              <w:t xml:space="preserve">The sound beam is also bent this way and that by differences in sound velocity created by differences in salinity, </w:t>
            </w:r>
            <w:proofErr w:type="gramStart"/>
            <w:r w:rsidRPr="00B12379">
              <w:t>temperature</w:t>
            </w:r>
            <w:proofErr w:type="gramEnd"/>
            <w:r w:rsidRPr="00B12379">
              <w:t xml:space="preserve"> and pressure.</w:t>
            </w:r>
            <w:r w:rsidR="00D9562C">
              <w:t xml:space="preserve"> </w:t>
            </w:r>
            <w:r w:rsidRPr="00B12379">
              <w:t>These refract the beam and create a heterogeneous wave front, so hydrophones at different positions do not receive identical signals even if the beam was originally uniform in cross section, which it isn’t.</w:t>
            </w:r>
            <w:r w:rsidR="00D9562C">
              <w:t xml:space="preserve"> </w:t>
            </w:r>
            <w:r w:rsidRPr="00B12379">
              <w:t xml:space="preserve">The surprising thing is that these pathway effects change over remarkably short time periods. </w:t>
            </w:r>
          </w:p>
          <w:p w14:paraId="0E459A31" w14:textId="77777777" w:rsidR="00B04861" w:rsidRPr="00B12379" w:rsidRDefault="00B04861" w:rsidP="005934DC">
            <w:r w:rsidRPr="00B12379">
              <w:t>The multipath cluster to some extent reflects the whole cross-section of the beam so it has a wide spread of frequencies when the source is a BBT click and a narrow spread when the source is an NBHF click.</w:t>
            </w:r>
          </w:p>
          <w:p w14:paraId="1F391050" w14:textId="77777777" w:rsidR="00B04861" w:rsidRPr="00B12379" w:rsidRDefault="00B04861" w:rsidP="005934DC">
            <w:r w:rsidRPr="00B12379">
              <w:t>The coherence of cluster characteristics is useful in train evaluation.</w:t>
            </w:r>
          </w:p>
        </w:tc>
      </w:tr>
      <w:tr w:rsidR="00DF234B" w:rsidRPr="00B12379" w14:paraId="3D031CB8" w14:textId="77777777" w:rsidTr="00F75D7F">
        <w:tc>
          <w:tcPr>
            <w:tcW w:w="3652" w:type="dxa"/>
          </w:tcPr>
          <w:p w14:paraId="2970A3B7" w14:textId="05ACEDBC" w:rsidR="00DF234B" w:rsidRPr="00B12379" w:rsidRDefault="00DF234B" w:rsidP="005934DC">
            <w:r w:rsidRPr="00B12379">
              <w:t>nAll</w:t>
            </w:r>
          </w:p>
        </w:tc>
        <w:tc>
          <w:tcPr>
            <w:tcW w:w="7337" w:type="dxa"/>
          </w:tcPr>
          <w:p w14:paraId="61455CB9" w14:textId="7FC3DF07" w:rsidR="00DF234B" w:rsidRPr="00B12379" w:rsidRDefault="00DF234B" w:rsidP="005934DC">
            <w:r w:rsidRPr="00B12379">
              <w:t>The number of all clicks in one minute in a CP1 or FP1 file.</w:t>
            </w:r>
          </w:p>
        </w:tc>
      </w:tr>
      <w:tr w:rsidR="00B04861" w:rsidRPr="00B12379" w14:paraId="13BB3643" w14:textId="77777777" w:rsidTr="00F75D7F">
        <w:tc>
          <w:tcPr>
            <w:tcW w:w="3652" w:type="dxa"/>
          </w:tcPr>
          <w:p w14:paraId="3166E4D9" w14:textId="77777777" w:rsidR="00B04861" w:rsidRPr="00B12379" w:rsidRDefault="00B04861" w:rsidP="005934DC">
            <w:r w:rsidRPr="00B12379">
              <w:t>NBHF</w:t>
            </w:r>
          </w:p>
        </w:tc>
        <w:tc>
          <w:tcPr>
            <w:tcW w:w="7337" w:type="dxa"/>
          </w:tcPr>
          <w:p w14:paraId="53663990" w14:textId="3831E295" w:rsidR="00B04861" w:rsidRPr="00B12379" w:rsidRDefault="00B04861" w:rsidP="005934DC">
            <w:r w:rsidRPr="00B12379">
              <w:t>Narrow band high frequency clicks are made by porpoises and a few dolphin species.</w:t>
            </w:r>
            <w:r w:rsidR="00D9562C">
              <w:t xml:space="preserve"> </w:t>
            </w:r>
            <w:r w:rsidRPr="00B12379">
              <w:t>They are usually around 130kHz and relatively long – 8 to 12 cycles with a typical amplitude envelope.</w:t>
            </w:r>
            <w:r w:rsidR="00D9562C">
              <w:t xml:space="preserve"> </w:t>
            </w:r>
            <w:r w:rsidRPr="00B12379">
              <w:t>The species that make NBHF clicks do not whistle.</w:t>
            </w:r>
          </w:p>
        </w:tc>
      </w:tr>
      <w:tr w:rsidR="00B04861" w:rsidRPr="00B12379" w14:paraId="02744712" w14:textId="77777777" w:rsidTr="00F75D7F">
        <w:tc>
          <w:tcPr>
            <w:tcW w:w="3652" w:type="dxa"/>
          </w:tcPr>
          <w:p w14:paraId="101D5FDD" w14:textId="4877B8C2" w:rsidR="00B04861" w:rsidRPr="00B12379" w:rsidRDefault="00B04861" w:rsidP="005934DC">
            <w:r w:rsidRPr="00B12379">
              <w:t>NBHF index</w:t>
            </w:r>
            <w:r w:rsidR="00F95462" w:rsidRPr="00B12379">
              <w:t xml:space="preserve"> = NBHFi</w:t>
            </w:r>
          </w:p>
        </w:tc>
        <w:tc>
          <w:tcPr>
            <w:tcW w:w="7337" w:type="dxa"/>
          </w:tcPr>
          <w:p w14:paraId="51F36B9D" w14:textId="1E790C7A" w:rsidR="00B04861" w:rsidRPr="00B12379" w:rsidRDefault="00B04861" w:rsidP="005934DC">
            <w:r w:rsidRPr="00B12379">
              <w:t>A numerical index, used in POD software, of the resemblance of a click to a typical NBHF click.</w:t>
            </w:r>
            <w:r w:rsidR="00D9562C">
              <w:t xml:space="preserve"> </w:t>
            </w:r>
            <w:r w:rsidRPr="00B12379">
              <w:t xml:space="preserve">This is derived for each click in the CP1 or FP1 </w:t>
            </w:r>
            <w:r w:rsidR="00D9562C" w:rsidRPr="00B12379">
              <w:t>file but</w:t>
            </w:r>
            <w:r w:rsidRPr="00B12379">
              <w:t xml:space="preserve"> is much more powerful (i.e. discriminatory) in FP1 files because they include the successive wavelengths and amplitudes around the loudest cycle of the click.</w:t>
            </w:r>
            <w:r w:rsidR="00D9562C">
              <w:t xml:space="preserve"> </w:t>
            </w:r>
            <w:r w:rsidR="00141C13" w:rsidRPr="00B12379">
              <w:t>Clicks ‘</w:t>
            </w:r>
            <w:r w:rsidR="00094741" w:rsidRPr="00B12379">
              <w:t>source code</w:t>
            </w:r>
            <w:r w:rsidR="00141C13" w:rsidRPr="00B12379">
              <w:t xml:space="preserve"> </w:t>
            </w:r>
            <w:r w:rsidR="00D9562C">
              <w:t>.</w:t>
            </w:r>
            <w:r w:rsidR="00141C13" w:rsidRPr="00B12379">
              <w:t xml:space="preserve">..’ on the </w:t>
            </w:r>
            <w:r w:rsidR="00CE683E" w:rsidRPr="00B12379">
              <w:t>A</w:t>
            </w:r>
            <w:r w:rsidR="00141C13" w:rsidRPr="00B12379">
              <w:t xml:space="preserve">bout page for </w:t>
            </w:r>
            <w:r w:rsidR="00E934E6" w:rsidRPr="00B12379">
              <w:t>full source code for this classifier</w:t>
            </w:r>
            <w:r w:rsidR="00CE683E" w:rsidRPr="00B12379">
              <w:t>.</w:t>
            </w:r>
          </w:p>
        </w:tc>
      </w:tr>
      <w:tr w:rsidR="003931DF" w:rsidRPr="00B12379" w14:paraId="0FF98FD9" w14:textId="77777777" w:rsidTr="00F75D7F">
        <w:tc>
          <w:tcPr>
            <w:tcW w:w="3652" w:type="dxa"/>
          </w:tcPr>
          <w:p w14:paraId="0C3FD5F9" w14:textId="1E31E020" w:rsidR="003931DF" w:rsidRPr="00B12379" w:rsidRDefault="003931DF" w:rsidP="00EE0E02">
            <w:r w:rsidRPr="00B12379">
              <w:t>Ncyc – number of cycles</w:t>
            </w:r>
          </w:p>
        </w:tc>
        <w:tc>
          <w:tcPr>
            <w:tcW w:w="7337" w:type="dxa"/>
          </w:tcPr>
          <w:p w14:paraId="08005640" w14:textId="335A1342" w:rsidR="003931DF" w:rsidRPr="00B12379" w:rsidRDefault="003931DF" w:rsidP="00EE0E02">
            <w:r w:rsidRPr="00B12379">
              <w:t>The number of cycles in a click.</w:t>
            </w:r>
            <w:r w:rsidR="00D9562C">
              <w:t xml:space="preserve"> </w:t>
            </w:r>
            <w:r w:rsidR="00550ADC" w:rsidRPr="00B12379">
              <w:t xml:space="preserve">Typical mean of NBHF clicks </w:t>
            </w:r>
            <w:r w:rsidR="00671C5B">
              <w:t xml:space="preserve">= </w:t>
            </w:r>
            <w:proofErr w:type="gramStart"/>
            <w:r w:rsidR="00671C5B">
              <w:t xml:space="preserve">8, </w:t>
            </w:r>
            <w:r w:rsidR="00550ADC" w:rsidRPr="00B12379">
              <w:t>and</w:t>
            </w:r>
            <w:proofErr w:type="gramEnd"/>
            <w:r w:rsidR="00550ADC" w:rsidRPr="00B12379">
              <w:t xml:space="preserve"> </w:t>
            </w:r>
            <w:r w:rsidR="00671C5B">
              <w:t xml:space="preserve">is </w:t>
            </w:r>
            <w:r w:rsidR="00550ADC" w:rsidRPr="00B12379">
              <w:t>much lower for BBT clicks from dolphins.</w:t>
            </w:r>
          </w:p>
        </w:tc>
      </w:tr>
      <w:tr w:rsidR="00B04861" w:rsidRPr="00B12379" w14:paraId="1697A572" w14:textId="77777777" w:rsidTr="00F75D7F">
        <w:tc>
          <w:tcPr>
            <w:tcW w:w="3652" w:type="dxa"/>
          </w:tcPr>
          <w:p w14:paraId="41D739A2" w14:textId="77777777" w:rsidR="00B04861" w:rsidRPr="00B12379" w:rsidRDefault="00B04861" w:rsidP="00EE0E02">
            <w:r w:rsidRPr="00B12379">
              <w:t>Noise levels</w:t>
            </w:r>
          </w:p>
        </w:tc>
        <w:tc>
          <w:tcPr>
            <w:tcW w:w="7337" w:type="dxa"/>
          </w:tcPr>
          <w:p w14:paraId="78CAC940" w14:textId="12B09645" w:rsidR="00B04861" w:rsidRPr="00B12379" w:rsidRDefault="00EC0F14" w:rsidP="00EE0E02">
            <w:r>
              <w:t>F-POD</w:t>
            </w:r>
            <w:r w:rsidR="007458DE">
              <w:t xml:space="preserve"> data is not suitable for measurement of noise levels</w:t>
            </w:r>
            <w:r w:rsidR="00D33531">
              <w:t xml:space="preserve">. This needs a broadband WAVE file recorder </w:t>
            </w:r>
            <w:r w:rsidR="000B370D">
              <w:t>with an appropriate frequency range and anti-aliasing filtering.</w:t>
            </w:r>
          </w:p>
        </w:tc>
      </w:tr>
      <w:tr w:rsidR="00B04861" w:rsidRPr="00B12379" w14:paraId="1705EC17" w14:textId="77777777" w:rsidTr="00F75D7F">
        <w:tc>
          <w:tcPr>
            <w:tcW w:w="3652" w:type="dxa"/>
          </w:tcPr>
          <w:p w14:paraId="52B2D05E" w14:textId="77777777" w:rsidR="00B04861" w:rsidRPr="00B12379" w:rsidRDefault="00B04861" w:rsidP="005934DC">
            <w:r w:rsidRPr="00B12379">
              <w:t>Pamguard</w:t>
            </w:r>
          </w:p>
        </w:tc>
        <w:tc>
          <w:tcPr>
            <w:tcW w:w="7337" w:type="dxa"/>
          </w:tcPr>
          <w:p w14:paraId="30F08AB4" w14:textId="77777777" w:rsidR="00B04861" w:rsidRPr="00B12379" w:rsidRDefault="00B04861" w:rsidP="005934DC">
            <w:r w:rsidRPr="00B12379">
              <w:t xml:space="preserve">A widely used </w:t>
            </w:r>
            <w:proofErr w:type="gramStart"/>
            <w:r w:rsidRPr="00B12379">
              <w:t>open source</w:t>
            </w:r>
            <w:proofErr w:type="gramEnd"/>
            <w:r w:rsidRPr="00B12379">
              <w:t xml:space="preserve"> app for the analysis of wav file data to detect, classify and localise cetaceans.</w:t>
            </w:r>
          </w:p>
        </w:tc>
      </w:tr>
      <w:tr w:rsidR="00B04861" w:rsidRPr="00B12379" w14:paraId="4223E504" w14:textId="77777777" w:rsidTr="00F75D7F">
        <w:tc>
          <w:tcPr>
            <w:tcW w:w="3652" w:type="dxa"/>
          </w:tcPr>
          <w:p w14:paraId="593EF9E2" w14:textId="5D027B2C" w:rsidR="00B04861" w:rsidRPr="00B12379" w:rsidRDefault="00B04861" w:rsidP="005934DC">
            <w:r w:rsidRPr="00B12379">
              <w:t>Pascal</w:t>
            </w:r>
            <w:r w:rsidR="00D9562C">
              <w:t xml:space="preserve"> </w:t>
            </w:r>
            <w:r w:rsidRPr="00B12379">
              <w:t>Pa</w:t>
            </w:r>
          </w:p>
        </w:tc>
        <w:tc>
          <w:tcPr>
            <w:tcW w:w="7337" w:type="dxa"/>
          </w:tcPr>
          <w:p w14:paraId="60053089" w14:textId="742D5B92" w:rsidR="00B04861" w:rsidRPr="00B12379" w:rsidRDefault="00B04861" w:rsidP="005934DC">
            <w:r w:rsidRPr="00B12379">
              <w:t>The basic unit of pressure: 1 Pa is 1 Newton / sq. m</w:t>
            </w:r>
            <w:r w:rsidR="00D9562C">
              <w:t xml:space="preserve">. </w:t>
            </w:r>
            <w:r w:rsidRPr="00B12379">
              <w:t>Hydrophones are pressure sensors that give a voltage that is proportional to the pressure.</w:t>
            </w:r>
            <w:r w:rsidR="00D9562C">
              <w:t xml:space="preserve"> </w:t>
            </w:r>
            <w:r w:rsidR="00CE683E" w:rsidRPr="00B12379">
              <w:t xml:space="preserve">The weakest </w:t>
            </w:r>
            <w:r w:rsidR="00D779D3" w:rsidRPr="00B12379">
              <w:t xml:space="preserve">porpoise clicks detected </w:t>
            </w:r>
            <w:r w:rsidR="006A657B" w:rsidRPr="00B12379">
              <w:t xml:space="preserve">by the POD </w:t>
            </w:r>
            <w:r w:rsidR="00D779D3" w:rsidRPr="00B12379">
              <w:t>have a peak pressure of around 1Pa.</w:t>
            </w:r>
          </w:p>
        </w:tc>
      </w:tr>
      <w:tr w:rsidR="005841B0" w:rsidRPr="00B12379" w14:paraId="46FCC016" w14:textId="77777777" w:rsidTr="00F75D7F">
        <w:tc>
          <w:tcPr>
            <w:tcW w:w="3652" w:type="dxa"/>
          </w:tcPr>
          <w:p w14:paraId="4523AB4D" w14:textId="7BCFE156" w:rsidR="005841B0" w:rsidRPr="00B12379" w:rsidRDefault="005841B0" w:rsidP="005934DC">
            <w:r w:rsidRPr="00B12379">
              <w:t>PeakAt Pk</w:t>
            </w:r>
            <w:r w:rsidR="00932A49" w:rsidRPr="00B12379">
              <w:t>@</w:t>
            </w:r>
          </w:p>
        </w:tc>
        <w:tc>
          <w:tcPr>
            <w:tcW w:w="7337" w:type="dxa"/>
          </w:tcPr>
          <w:p w14:paraId="046F903A" w14:textId="2D40F6CA" w:rsidR="005841B0" w:rsidRPr="00B12379" w:rsidRDefault="00932A49" w:rsidP="004A33C3">
            <w:r w:rsidRPr="00B12379">
              <w:t>The number of the cycle in a click that has the highest amplitude.</w:t>
            </w:r>
            <w:r w:rsidR="00D9562C">
              <w:t xml:space="preserve"> </w:t>
            </w:r>
            <w:r w:rsidRPr="00B12379">
              <w:t>Typically 1 for dolphin clicks and 4 or more for NBHF clicks, and very variable for boat sonar pulses.</w:t>
            </w:r>
          </w:p>
        </w:tc>
      </w:tr>
      <w:tr w:rsidR="00B04861" w:rsidRPr="00B12379" w14:paraId="066B582B" w14:textId="77777777" w:rsidTr="00F75D7F">
        <w:tc>
          <w:tcPr>
            <w:tcW w:w="3652" w:type="dxa"/>
          </w:tcPr>
          <w:p w14:paraId="76159DD8" w14:textId="77777777" w:rsidR="00B04861" w:rsidRPr="00B12379" w:rsidRDefault="00B04861" w:rsidP="005934DC">
            <w:r w:rsidRPr="00B12379">
              <w:t xml:space="preserve">Phase </w:t>
            </w:r>
          </w:p>
        </w:tc>
        <w:tc>
          <w:tcPr>
            <w:tcW w:w="7337" w:type="dxa"/>
          </w:tcPr>
          <w:p w14:paraId="36556E0A" w14:textId="4A26C5E6" w:rsidR="00B04861" w:rsidRPr="00B12379" w:rsidRDefault="00AF705A" w:rsidP="004A33C3">
            <w:r w:rsidRPr="00B12379">
              <w:t xml:space="preserve">Two waves are </w:t>
            </w:r>
            <w:r w:rsidR="00427C72" w:rsidRPr="00B12379">
              <w:t>‘</w:t>
            </w:r>
            <w:r w:rsidRPr="00B12379">
              <w:t>in phase</w:t>
            </w:r>
            <w:r w:rsidR="00427C72" w:rsidRPr="00B12379">
              <w:t>’</w:t>
            </w:r>
            <w:r w:rsidRPr="00B12379">
              <w:t xml:space="preserve"> if their </w:t>
            </w:r>
            <w:r w:rsidR="00C1224E" w:rsidRPr="00B12379">
              <w:t>peaks</w:t>
            </w:r>
            <w:r w:rsidR="00427C72" w:rsidRPr="00B12379">
              <w:t xml:space="preserve">, at some point in space, occur </w:t>
            </w:r>
            <w:r w:rsidR="00C1224E" w:rsidRPr="00B12379">
              <w:t>at the same time.</w:t>
            </w:r>
            <w:r w:rsidR="00D9562C">
              <w:t xml:space="preserve"> </w:t>
            </w:r>
            <w:r w:rsidR="00C73BBF" w:rsidRPr="00B12379">
              <w:t xml:space="preserve">If they are of equal amplitude </w:t>
            </w:r>
            <w:r w:rsidR="004A02DF" w:rsidRPr="00B12379">
              <w:t xml:space="preserve">but come from slightly different </w:t>
            </w:r>
            <w:r w:rsidR="00D9562C" w:rsidRPr="00B12379">
              <w:t>directions,</w:t>
            </w:r>
            <w:r w:rsidR="004A02DF" w:rsidRPr="00B12379">
              <w:t xml:space="preserve"> they will</w:t>
            </w:r>
            <w:r w:rsidR="004B6FBF" w:rsidRPr="00B12379">
              <w:t xml:space="preserve"> at some places be in phase with </w:t>
            </w:r>
            <w:r w:rsidR="00564856" w:rsidRPr="00B12379">
              <w:t>increased amplitude, and at other places they may cancel out.</w:t>
            </w:r>
            <w:r w:rsidR="00D9562C">
              <w:t xml:space="preserve"> </w:t>
            </w:r>
            <w:r w:rsidR="00564856" w:rsidRPr="00B12379">
              <w:t>Such constructive and destructive interfe</w:t>
            </w:r>
            <w:r w:rsidR="002124C9" w:rsidRPr="00B12379">
              <w:t xml:space="preserve">rence is common and </w:t>
            </w:r>
            <w:r w:rsidR="00740C43" w:rsidRPr="00B12379">
              <w:t xml:space="preserve">is </w:t>
            </w:r>
            <w:r w:rsidR="002124C9" w:rsidRPr="00B12379">
              <w:t>sometimes easily seen in POD data.</w:t>
            </w:r>
          </w:p>
        </w:tc>
      </w:tr>
      <w:tr w:rsidR="00DE196E" w:rsidRPr="00B12379" w14:paraId="7FCE4C4E" w14:textId="77777777" w:rsidTr="00F75D7F">
        <w:tc>
          <w:tcPr>
            <w:tcW w:w="3652" w:type="dxa"/>
          </w:tcPr>
          <w:p w14:paraId="3CF5EEFC" w14:textId="01AEDAFD" w:rsidR="00DE196E" w:rsidRDefault="00DE196E" w:rsidP="005934DC">
            <w:r>
              <w:t>Play sound</w:t>
            </w:r>
          </w:p>
        </w:tc>
        <w:tc>
          <w:tcPr>
            <w:tcW w:w="7337" w:type="dxa"/>
          </w:tcPr>
          <w:p w14:paraId="41DE14BC" w14:textId="5C35B0B8" w:rsidR="00DE196E" w:rsidRDefault="00E45587" w:rsidP="005934DC">
            <w:r>
              <w:t xml:space="preserve">The ‘play’ button translates inter-click intervals into tones </w:t>
            </w:r>
            <w:r w:rsidR="00CA74B1">
              <w:t xml:space="preserve">that rise as the click rate (1/ICI) rises. </w:t>
            </w:r>
            <w:r w:rsidR="001044C0">
              <w:t>It uses the amplitude and smooths the transition between ICIs</w:t>
            </w:r>
          </w:p>
        </w:tc>
      </w:tr>
      <w:tr w:rsidR="0086004C" w:rsidRPr="00B12379" w14:paraId="054DD4DD" w14:textId="77777777" w:rsidTr="00F75D7F">
        <w:tc>
          <w:tcPr>
            <w:tcW w:w="3652" w:type="dxa"/>
          </w:tcPr>
          <w:p w14:paraId="598E933F" w14:textId="7BA024A0" w:rsidR="0086004C" w:rsidRPr="00B12379" w:rsidRDefault="0086004C" w:rsidP="005934DC">
            <w:proofErr w:type="spellStart"/>
            <w:r>
              <w:t>PriorIPI</w:t>
            </w:r>
            <w:proofErr w:type="spellEnd"/>
          </w:p>
        </w:tc>
        <w:tc>
          <w:tcPr>
            <w:tcW w:w="7337" w:type="dxa"/>
          </w:tcPr>
          <w:p w14:paraId="4DB3C9B4" w14:textId="27F86F7D" w:rsidR="0086004C" w:rsidRPr="00B12379" w:rsidRDefault="0086004C" w:rsidP="005934DC">
            <w:r>
              <w:t>The inter-peak</w:t>
            </w:r>
            <w:r w:rsidR="00015AA6">
              <w:t xml:space="preserve">-interval before the designated start of the click. </w:t>
            </w:r>
            <w:r w:rsidR="006E5F70">
              <w:t xml:space="preserve"> In some dolphin clicks it may have been part of the click but not defined as such by the </w:t>
            </w:r>
            <w:r w:rsidR="00313E0B">
              <w:t xml:space="preserve">algorithm running in real-time on the POD that tries to define the start and end of </w:t>
            </w:r>
            <w:r w:rsidR="004359F6">
              <w:t>clicks.</w:t>
            </w:r>
          </w:p>
        </w:tc>
      </w:tr>
      <w:tr w:rsidR="007A69EC" w:rsidRPr="00B12379" w14:paraId="10F3169D" w14:textId="77777777" w:rsidTr="00F75D7F">
        <w:tc>
          <w:tcPr>
            <w:tcW w:w="3652" w:type="dxa"/>
          </w:tcPr>
          <w:p w14:paraId="2271B1FE" w14:textId="15747098" w:rsidR="007A69EC" w:rsidRPr="00B12379" w:rsidRDefault="007A69EC" w:rsidP="005934DC">
            <w:r>
              <w:t>PYRA</w:t>
            </w:r>
          </w:p>
        </w:tc>
        <w:tc>
          <w:tcPr>
            <w:tcW w:w="7337" w:type="dxa"/>
          </w:tcPr>
          <w:p w14:paraId="7EC61A7D" w14:textId="70A51E35" w:rsidR="007A69EC" w:rsidRPr="00B12379" w:rsidRDefault="00A114B4" w:rsidP="005934DC">
            <w:r>
              <w:t>Paired Year Ratio Assessment. This is a simple robust method for estimating trends in multi-year data sets.</w:t>
            </w:r>
            <w:r w:rsidR="00F93141">
              <w:t xml:space="preserve"> It is the basis of the trend estimation tool.</w:t>
            </w:r>
          </w:p>
        </w:tc>
      </w:tr>
      <w:tr w:rsidR="00B04861" w:rsidRPr="00B12379" w14:paraId="77ABA87B" w14:textId="77777777" w:rsidTr="00F75D7F">
        <w:tc>
          <w:tcPr>
            <w:tcW w:w="3652" w:type="dxa"/>
          </w:tcPr>
          <w:p w14:paraId="5F2217A0" w14:textId="77777777" w:rsidR="00B04861" w:rsidRPr="00B12379" w:rsidRDefault="00B04861" w:rsidP="005934DC">
            <w:r w:rsidRPr="00B12379">
              <w:lastRenderedPageBreak/>
              <w:t>Q class</w:t>
            </w:r>
          </w:p>
        </w:tc>
        <w:tc>
          <w:tcPr>
            <w:tcW w:w="7337" w:type="dxa"/>
          </w:tcPr>
          <w:p w14:paraId="39F14332" w14:textId="7A6FFF63" w:rsidR="00B04861" w:rsidRPr="00B12379" w:rsidRDefault="00B04861" w:rsidP="005934DC">
            <w:r w:rsidRPr="00B12379">
              <w:t>Hi, Mod, Lo, doubtful.</w:t>
            </w:r>
            <w:r w:rsidR="00D9562C">
              <w:t xml:space="preserve"> </w:t>
            </w:r>
            <w:r w:rsidRPr="00B12379">
              <w:t>These classes try to represent the probability that the train came from a true train source and was not a chance association of similar clicks from different sources.</w:t>
            </w:r>
            <w:r w:rsidR="00D9562C">
              <w:t xml:space="preserve"> </w:t>
            </w:r>
            <w:r w:rsidR="00D3463E" w:rsidRPr="00B12379">
              <w:t xml:space="preserve">They do not </w:t>
            </w:r>
            <w:r w:rsidR="0019299E" w:rsidRPr="00B12379">
              <w:t xml:space="preserve">map from C-PODs to </w:t>
            </w:r>
            <w:r w:rsidR="00EC0F14">
              <w:t>F-POD</w:t>
            </w:r>
            <w:r w:rsidR="0019299E" w:rsidRPr="00B12379">
              <w:t xml:space="preserve">s as in the latter </w:t>
            </w:r>
            <w:r w:rsidR="00FD4206" w:rsidRPr="00B12379">
              <w:t>doubtful trains are classified less often and</w:t>
            </w:r>
            <w:r w:rsidR="00073931" w:rsidRPr="00B12379">
              <w:t xml:space="preserve"> trains identified as trains of echoes are put in this class.</w:t>
            </w:r>
          </w:p>
        </w:tc>
      </w:tr>
      <w:tr w:rsidR="00737E42" w:rsidRPr="00B12379" w14:paraId="518439C1" w14:textId="77777777" w:rsidTr="00F75D7F">
        <w:tc>
          <w:tcPr>
            <w:tcW w:w="3652" w:type="dxa"/>
          </w:tcPr>
          <w:p w14:paraId="5CDD3109" w14:textId="6BEE1D4B" w:rsidR="00737E42" w:rsidRPr="00B12379" w:rsidRDefault="00737E42" w:rsidP="005934DC">
            <w:r w:rsidRPr="00B12379">
              <w:t>refraction</w:t>
            </w:r>
          </w:p>
        </w:tc>
        <w:tc>
          <w:tcPr>
            <w:tcW w:w="7337" w:type="dxa"/>
          </w:tcPr>
          <w:p w14:paraId="2CAF05F4" w14:textId="337675FC" w:rsidR="00737E42" w:rsidRPr="00B12379" w:rsidRDefault="00737E42" w:rsidP="009E1DD3">
            <w:r w:rsidRPr="00B12379">
              <w:t>The bending of sound by uneven</w:t>
            </w:r>
            <w:r w:rsidR="005D09FD" w:rsidRPr="00B12379">
              <w:t xml:space="preserve">ness of the medium it is travelling through. </w:t>
            </w:r>
            <w:r w:rsidR="00FD49EB" w:rsidRPr="00B12379">
              <w:t xml:space="preserve">Sea water is never uniform in salinity, temperature </w:t>
            </w:r>
            <w:r w:rsidR="000A3CB1" w:rsidRPr="00B12379">
              <w:t xml:space="preserve">(and movement and pressure) </w:t>
            </w:r>
            <w:r w:rsidR="00697AB4" w:rsidRPr="00B12379">
              <w:t xml:space="preserve">so </w:t>
            </w:r>
            <w:r w:rsidR="005F20C2" w:rsidRPr="00B12379">
              <w:t xml:space="preserve">a </w:t>
            </w:r>
            <w:r w:rsidR="00697AB4" w:rsidRPr="00B12379">
              <w:t>sound do</w:t>
            </w:r>
            <w:r w:rsidR="005F20C2" w:rsidRPr="00B12379">
              <w:t>es</w:t>
            </w:r>
            <w:r w:rsidR="00697AB4" w:rsidRPr="00B12379">
              <w:t xml:space="preserve"> not travel in </w:t>
            </w:r>
            <w:r w:rsidR="005F20C2" w:rsidRPr="00B12379">
              <w:t xml:space="preserve">a </w:t>
            </w:r>
            <w:r w:rsidR="00936C64" w:rsidRPr="00B12379">
              <w:t xml:space="preserve">perfectly </w:t>
            </w:r>
            <w:r w:rsidR="00697AB4" w:rsidRPr="00B12379">
              <w:t>straight line without distortion</w:t>
            </w:r>
            <w:r w:rsidR="00936C64" w:rsidRPr="00B12379">
              <w:t xml:space="preserve">, but </w:t>
            </w:r>
            <w:r w:rsidR="005F20C2" w:rsidRPr="00B12379">
              <w:t xml:space="preserve">can diverge, </w:t>
            </w:r>
            <w:proofErr w:type="gramStart"/>
            <w:r w:rsidR="005F20C2" w:rsidRPr="00B12379">
              <w:t>converge</w:t>
            </w:r>
            <w:proofErr w:type="gramEnd"/>
            <w:r w:rsidR="005F20C2" w:rsidRPr="00B12379">
              <w:t xml:space="preserve"> and interfere </w:t>
            </w:r>
            <w:r w:rsidR="00A94ED3" w:rsidRPr="00B12379">
              <w:t>constructively or destructively with itself.</w:t>
            </w:r>
          </w:p>
        </w:tc>
      </w:tr>
      <w:tr w:rsidR="00B04861" w:rsidRPr="00B12379" w14:paraId="78270CD9" w14:textId="77777777" w:rsidTr="00F75D7F">
        <w:tc>
          <w:tcPr>
            <w:tcW w:w="3652" w:type="dxa"/>
          </w:tcPr>
          <w:p w14:paraId="0F6B764A" w14:textId="77777777" w:rsidR="00B04861" w:rsidRPr="00B12379" w:rsidRDefault="00B04861" w:rsidP="005934DC">
            <w:r w:rsidRPr="00B12379">
              <w:t>replicates</w:t>
            </w:r>
          </w:p>
        </w:tc>
        <w:tc>
          <w:tcPr>
            <w:tcW w:w="7337" w:type="dxa"/>
          </w:tcPr>
          <w:p w14:paraId="28A5B53F" w14:textId="77777777" w:rsidR="00B04861" w:rsidRPr="00B12379" w:rsidRDefault="00B04861" w:rsidP="009E1DD3">
            <w:r w:rsidRPr="00B12379">
              <w:t xml:space="preserve">The same click arriving later than the earliest version having travelled along a different path </w:t>
            </w:r>
            <w:proofErr w:type="gramStart"/>
            <w:r w:rsidRPr="00B12379">
              <w:t>as a result of</w:t>
            </w:r>
            <w:proofErr w:type="gramEnd"/>
            <w:r w:rsidRPr="00B12379">
              <w:t xml:space="preserve"> reflection and/or refraction. </w:t>
            </w:r>
          </w:p>
        </w:tc>
      </w:tr>
      <w:tr w:rsidR="00B04861" w:rsidRPr="00B12379" w14:paraId="43E35925" w14:textId="77777777" w:rsidTr="00F75D7F">
        <w:tc>
          <w:tcPr>
            <w:tcW w:w="3652" w:type="dxa"/>
          </w:tcPr>
          <w:p w14:paraId="0D24CE4E" w14:textId="77777777" w:rsidR="00B04861" w:rsidRPr="00B12379" w:rsidRDefault="00B04861" w:rsidP="005934DC">
            <w:r w:rsidRPr="00B12379">
              <w:t>rms</w:t>
            </w:r>
          </w:p>
        </w:tc>
        <w:tc>
          <w:tcPr>
            <w:tcW w:w="7337" w:type="dxa"/>
          </w:tcPr>
          <w:p w14:paraId="580B4859" w14:textId="4F8C50D7" w:rsidR="00B04861" w:rsidRPr="00B12379" w:rsidRDefault="00B04861" w:rsidP="005934DC">
            <w:r w:rsidRPr="00B12379">
              <w:t>Root mean square.</w:t>
            </w:r>
            <w:r w:rsidR="00D9562C">
              <w:t xml:space="preserve"> </w:t>
            </w:r>
            <w:r w:rsidRPr="00B12379">
              <w:t>The intensity of a sound is represented by the rms of the successive amplitude values that make up its waveform.</w:t>
            </w:r>
            <w:r w:rsidR="00D9562C">
              <w:t xml:space="preserve"> </w:t>
            </w:r>
          </w:p>
        </w:tc>
      </w:tr>
      <w:tr w:rsidR="00B04861" w:rsidRPr="00B12379" w14:paraId="2DA46719" w14:textId="77777777" w:rsidTr="00F75D7F">
        <w:tc>
          <w:tcPr>
            <w:tcW w:w="3652" w:type="dxa"/>
          </w:tcPr>
          <w:p w14:paraId="03DFBFFB" w14:textId="77777777" w:rsidR="00B04861" w:rsidRPr="00B12379" w:rsidRDefault="00B04861" w:rsidP="005934DC">
            <w:r w:rsidRPr="00B12379">
              <w:t>Sediment transport</w:t>
            </w:r>
          </w:p>
        </w:tc>
        <w:tc>
          <w:tcPr>
            <w:tcW w:w="7337" w:type="dxa"/>
          </w:tcPr>
          <w:p w14:paraId="39D4A400" w14:textId="7BB1D948" w:rsidR="00B04861" w:rsidRPr="00B12379" w:rsidRDefault="00D9562C" w:rsidP="005934DC">
            <w:r w:rsidRPr="00B12379">
              <w:t>Seabed</w:t>
            </w:r>
            <w:r w:rsidR="00B04861" w:rsidRPr="00B12379">
              <w:t xml:space="preserve"> material brought into suspension by currents.</w:t>
            </w:r>
            <w:r>
              <w:t xml:space="preserve"> </w:t>
            </w:r>
            <w:r w:rsidR="00B04861" w:rsidRPr="00B12379">
              <w:t>It generates sediment transport noise. Particles around 0.25mm diameter generate sound around 130kHz.</w:t>
            </w:r>
            <w:r>
              <w:t xml:space="preserve"> </w:t>
            </w:r>
            <w:r w:rsidR="00B04861" w:rsidRPr="00B12379">
              <w:t xml:space="preserve">All sandy </w:t>
            </w:r>
            <w:r w:rsidRPr="00B12379">
              <w:t>seabeds</w:t>
            </w:r>
            <w:r w:rsidR="00B04861" w:rsidRPr="00B12379">
              <w:t xml:space="preserve"> move sometimes.</w:t>
            </w:r>
            <w:r>
              <w:t xml:space="preserve"> </w:t>
            </w:r>
            <w:r w:rsidR="00B04861" w:rsidRPr="00B12379">
              <w:t xml:space="preserve">If they did </w:t>
            </w:r>
            <w:r w:rsidRPr="00B12379">
              <w:t>not,</w:t>
            </w:r>
            <w:r w:rsidR="00B04861" w:rsidRPr="00B12379">
              <w:t xml:space="preserve"> they would be overlain by mud.</w:t>
            </w:r>
          </w:p>
        </w:tc>
      </w:tr>
      <w:tr w:rsidR="00B04861" w:rsidRPr="00B12379" w14:paraId="2394268D" w14:textId="77777777" w:rsidTr="00F75D7F">
        <w:tc>
          <w:tcPr>
            <w:tcW w:w="3652" w:type="dxa"/>
          </w:tcPr>
          <w:p w14:paraId="1713EE6B" w14:textId="77777777" w:rsidR="00B04861" w:rsidRPr="00B12379" w:rsidRDefault="00B04861" w:rsidP="005934DC">
            <w:r w:rsidRPr="00B12379">
              <w:t>social calls</w:t>
            </w:r>
          </w:p>
        </w:tc>
        <w:tc>
          <w:tcPr>
            <w:tcW w:w="7337" w:type="dxa"/>
          </w:tcPr>
          <w:p w14:paraId="72AE4B85" w14:textId="4E6DD457" w:rsidR="00B04861" w:rsidRPr="00B12379" w:rsidRDefault="00B04861" w:rsidP="005934DC">
            <w:r w:rsidRPr="00B12379">
              <w:t>NBHF species probably all use distinctive patterns of ICI to create social calls.</w:t>
            </w:r>
            <w:r w:rsidR="00D9562C">
              <w:t xml:space="preserve"> </w:t>
            </w:r>
            <w:r w:rsidRPr="00B12379">
              <w:t xml:space="preserve">Other species, which includes most dolphins, use whistles as social calls, </w:t>
            </w:r>
            <w:proofErr w:type="gramStart"/>
            <w:r w:rsidRPr="00B12379">
              <w:t>and also</w:t>
            </w:r>
            <w:proofErr w:type="gramEnd"/>
            <w:r w:rsidRPr="00B12379">
              <w:t xml:space="preserve"> use bursts of clicks at a very high rate. </w:t>
            </w:r>
          </w:p>
        </w:tc>
      </w:tr>
      <w:tr w:rsidR="00B04861" w:rsidRPr="00B12379" w14:paraId="3614B81F" w14:textId="77777777" w:rsidTr="00F75D7F">
        <w:tc>
          <w:tcPr>
            <w:tcW w:w="3652" w:type="dxa"/>
          </w:tcPr>
          <w:p w14:paraId="0597C52B" w14:textId="77777777" w:rsidR="00B04861" w:rsidRPr="00B12379" w:rsidRDefault="00B04861" w:rsidP="005934DC">
            <w:r w:rsidRPr="00B12379">
              <w:t>Sonar filter</w:t>
            </w:r>
          </w:p>
        </w:tc>
        <w:tc>
          <w:tcPr>
            <w:tcW w:w="7337" w:type="dxa"/>
          </w:tcPr>
          <w:p w14:paraId="2A73C336" w14:textId="77777777" w:rsidR="00B04861" w:rsidRPr="00B12379" w:rsidRDefault="00B04861" w:rsidP="005934DC">
            <w:r w:rsidRPr="00B12379">
              <w:t>See text</w:t>
            </w:r>
          </w:p>
        </w:tc>
      </w:tr>
      <w:tr w:rsidR="00B04861" w:rsidRPr="00B12379" w14:paraId="06A341B0" w14:textId="77777777" w:rsidTr="00F75D7F">
        <w:tc>
          <w:tcPr>
            <w:tcW w:w="3652" w:type="dxa"/>
          </w:tcPr>
          <w:p w14:paraId="53E85E5E" w14:textId="77777777" w:rsidR="00B04861" w:rsidRPr="00B12379" w:rsidRDefault="00B04861" w:rsidP="005934DC">
            <w:r w:rsidRPr="00B12379">
              <w:t>Sonar risk</w:t>
            </w:r>
          </w:p>
        </w:tc>
        <w:tc>
          <w:tcPr>
            <w:tcW w:w="7337" w:type="dxa"/>
          </w:tcPr>
          <w:p w14:paraId="14792593" w14:textId="21025192" w:rsidR="00B04861" w:rsidRPr="00B12379" w:rsidRDefault="00B04861" w:rsidP="005934DC">
            <w:r w:rsidRPr="00B12379">
              <w:t>The estimated probability of the presence of a boat sonar in some data, typically 1 minute of data.</w:t>
            </w:r>
            <w:r w:rsidR="00D9562C">
              <w:t xml:space="preserve"> </w:t>
            </w:r>
            <w:r w:rsidRPr="00B12379">
              <w:t>The detection of a sonar risk may bias the detection of cetacean.</w:t>
            </w:r>
          </w:p>
        </w:tc>
      </w:tr>
      <w:tr w:rsidR="00B04861" w:rsidRPr="00B12379" w14:paraId="67D709FF" w14:textId="77777777" w:rsidTr="00F75D7F">
        <w:tc>
          <w:tcPr>
            <w:tcW w:w="3652" w:type="dxa"/>
          </w:tcPr>
          <w:p w14:paraId="401BA2C7" w14:textId="77777777" w:rsidR="00B04861" w:rsidRPr="00B12379" w:rsidRDefault="00B04861" w:rsidP="005934DC">
            <w:r w:rsidRPr="00B12379">
              <w:t>Sound pressure level</w:t>
            </w:r>
          </w:p>
        </w:tc>
        <w:tc>
          <w:tcPr>
            <w:tcW w:w="7337" w:type="dxa"/>
          </w:tcPr>
          <w:p w14:paraId="7F407BB7" w14:textId="2B7D11A4" w:rsidR="00B04861" w:rsidRPr="00B12379" w:rsidRDefault="00B04861" w:rsidP="005934DC">
            <w:r w:rsidRPr="00B12379">
              <w:t>Here this is used to refer to instantaneous pressures, e.g. of the peak of a wave or click.</w:t>
            </w:r>
            <w:r w:rsidR="00D9562C">
              <w:t xml:space="preserve"> </w:t>
            </w:r>
          </w:p>
        </w:tc>
      </w:tr>
      <w:tr w:rsidR="00B04861" w:rsidRPr="00B12379" w14:paraId="542AF80E" w14:textId="77777777" w:rsidTr="00F75D7F">
        <w:tc>
          <w:tcPr>
            <w:tcW w:w="3652" w:type="dxa"/>
          </w:tcPr>
          <w:p w14:paraId="3FA778D8" w14:textId="77777777" w:rsidR="00B04861" w:rsidRPr="00B12379" w:rsidRDefault="00B04861" w:rsidP="005934DC">
            <w:r w:rsidRPr="00B12379">
              <w:t>Species class</w:t>
            </w:r>
          </w:p>
        </w:tc>
        <w:tc>
          <w:tcPr>
            <w:tcW w:w="7337" w:type="dxa"/>
          </w:tcPr>
          <w:p w14:paraId="16D3BDF4" w14:textId="77777777" w:rsidR="00B04861" w:rsidRPr="00B12379" w:rsidRDefault="00B04861" w:rsidP="005934DC">
            <w:r w:rsidRPr="00B12379">
              <w:t>The primary species classes given by the KERNO classifiers are NBHF, other cet (= BBT = other cetaceans), boat sonars and unclassed.</w:t>
            </w:r>
          </w:p>
        </w:tc>
      </w:tr>
      <w:tr w:rsidR="00B04861" w:rsidRPr="00B12379" w14:paraId="3D830ACA" w14:textId="77777777" w:rsidTr="00F75D7F">
        <w:tc>
          <w:tcPr>
            <w:tcW w:w="3652" w:type="dxa"/>
          </w:tcPr>
          <w:p w14:paraId="0F7B16B1" w14:textId="77777777" w:rsidR="00B04861" w:rsidRPr="00B12379" w:rsidRDefault="00B04861" w:rsidP="005934DC">
            <w:r w:rsidRPr="00B12379">
              <w:t>Spectrum</w:t>
            </w:r>
          </w:p>
        </w:tc>
        <w:tc>
          <w:tcPr>
            <w:tcW w:w="7337" w:type="dxa"/>
          </w:tcPr>
          <w:p w14:paraId="00224378" w14:textId="6976CB30" w:rsidR="00B04861" w:rsidRPr="00B12379" w:rsidRDefault="00B04861" w:rsidP="005934DC">
            <w:r w:rsidRPr="00B12379">
              <w:t xml:space="preserve">The distribution of energy across </w:t>
            </w:r>
            <w:r w:rsidR="00C95A29" w:rsidRPr="00B12379">
              <w:t xml:space="preserve">the </w:t>
            </w:r>
            <w:r w:rsidRPr="00B12379">
              <w:t>frequencies in a sound.</w:t>
            </w:r>
            <w:r w:rsidR="00D9562C">
              <w:t xml:space="preserve"> </w:t>
            </w:r>
            <w:r w:rsidRPr="00B12379">
              <w:t>The FFT</w:t>
            </w:r>
            <w:r w:rsidR="00D9562C">
              <w:t xml:space="preserve"> </w:t>
            </w:r>
          </w:p>
        </w:tc>
      </w:tr>
      <w:tr w:rsidR="00B04861" w:rsidRPr="00B12379" w14:paraId="11400DE6" w14:textId="77777777" w:rsidTr="00F75D7F">
        <w:tc>
          <w:tcPr>
            <w:tcW w:w="3652" w:type="dxa"/>
          </w:tcPr>
          <w:p w14:paraId="6741CA10" w14:textId="77777777" w:rsidR="00B04861" w:rsidRPr="00B12379" w:rsidRDefault="00B04861" w:rsidP="005934DC">
            <w:r w:rsidRPr="00B12379">
              <w:t>SPL</w:t>
            </w:r>
          </w:p>
        </w:tc>
        <w:tc>
          <w:tcPr>
            <w:tcW w:w="7337" w:type="dxa"/>
          </w:tcPr>
          <w:p w14:paraId="61F1B881" w14:textId="77777777" w:rsidR="00B04861" w:rsidRPr="00B12379" w:rsidRDefault="00B04861" w:rsidP="005934DC">
            <w:r w:rsidRPr="00B12379">
              <w:t>See Sound pressure level.</w:t>
            </w:r>
          </w:p>
        </w:tc>
      </w:tr>
      <w:tr w:rsidR="000E370C" w:rsidRPr="00B12379" w14:paraId="0A083EFD" w14:textId="77777777" w:rsidTr="00F75D7F">
        <w:tc>
          <w:tcPr>
            <w:tcW w:w="3652" w:type="dxa"/>
          </w:tcPr>
          <w:p w14:paraId="6FB32A27" w14:textId="08D7CE36" w:rsidR="000E370C" w:rsidRPr="00B12379" w:rsidRDefault="000E370C" w:rsidP="005934DC">
            <w:r>
              <w:t>Thresh</w:t>
            </w:r>
            <w:r w:rsidR="00FB3C22">
              <w:t>old</w:t>
            </w:r>
          </w:p>
        </w:tc>
        <w:tc>
          <w:tcPr>
            <w:tcW w:w="7337" w:type="dxa"/>
          </w:tcPr>
          <w:p w14:paraId="436AAC62" w14:textId="77777777" w:rsidR="000E370C" w:rsidRDefault="00FB3C22" w:rsidP="005934DC">
            <w:r>
              <w:t xml:space="preserve">When the F-POD is running it responds to a series of minutes with </w:t>
            </w:r>
            <w:r w:rsidR="00F270E8">
              <w:t xml:space="preserve">high click counts by raising its detection threshold.  This is not a simple threshold </w:t>
            </w:r>
            <w:r w:rsidR="004B2DE1">
              <w:t xml:space="preserve">but is applied first to short clicks and only later to long clicks.  The </w:t>
            </w:r>
            <w:r w:rsidR="00CD673F">
              <w:t xml:space="preserve">benefit is that large number of weak short clicks are of little value in detecting dolphins, but </w:t>
            </w:r>
            <w:r w:rsidR="00B8626A">
              <w:t>weak long clicks are more often useful in detecting NBHF species.</w:t>
            </w:r>
          </w:p>
          <w:p w14:paraId="4765089D" w14:textId="5F9E3C92" w:rsidR="00385541" w:rsidRPr="00B12379" w:rsidRDefault="00385541" w:rsidP="005934DC">
            <w:r>
              <w:t>This is sometimes referred to as the operational deadband setting.</w:t>
            </w:r>
            <w:r w:rsidR="000D4A2E">
              <w:t xml:space="preserve"> It has several steps. The starting point and criteria for changing up or down are under user control</w:t>
            </w:r>
            <w:r w:rsidR="006373D3">
              <w:t>, but most changes will be worse than the default settings!</w:t>
            </w:r>
          </w:p>
        </w:tc>
      </w:tr>
      <w:tr w:rsidR="00B04861" w:rsidRPr="00B12379" w14:paraId="64A41094" w14:textId="77777777" w:rsidTr="00F75D7F">
        <w:tc>
          <w:tcPr>
            <w:tcW w:w="3652" w:type="dxa"/>
          </w:tcPr>
          <w:p w14:paraId="6161ECA5" w14:textId="77777777" w:rsidR="00B04861" w:rsidRPr="00B12379" w:rsidRDefault="00B04861" w:rsidP="005934DC">
            <w:r w:rsidRPr="00B12379">
              <w:t>TIC – time interval clustering</w:t>
            </w:r>
          </w:p>
        </w:tc>
        <w:tc>
          <w:tcPr>
            <w:tcW w:w="7337" w:type="dxa"/>
          </w:tcPr>
          <w:p w14:paraId="04C069B6" w14:textId="0FB0CDE2" w:rsidR="00B04861" w:rsidRPr="00B12379" w:rsidRDefault="00D81F9C" w:rsidP="005934DC">
            <w:r>
              <w:t xml:space="preserve">A measure of how clustered detection are in C-POD data. </w:t>
            </w:r>
          </w:p>
        </w:tc>
      </w:tr>
      <w:tr w:rsidR="002515FE" w:rsidRPr="00B12379" w14:paraId="2DB5E846" w14:textId="77777777" w:rsidTr="00F75D7F">
        <w:tc>
          <w:tcPr>
            <w:tcW w:w="3652" w:type="dxa"/>
          </w:tcPr>
          <w:p w14:paraId="623077E6" w14:textId="02627D0E" w:rsidR="002515FE" w:rsidRPr="00B12379" w:rsidRDefault="00237B7D" w:rsidP="005934DC">
            <w:r>
              <w:t>Time</w:t>
            </w:r>
          </w:p>
        </w:tc>
        <w:tc>
          <w:tcPr>
            <w:tcW w:w="7337" w:type="dxa"/>
          </w:tcPr>
          <w:p w14:paraId="369C9348" w14:textId="77777777" w:rsidR="002515FE" w:rsidRPr="00B12379" w:rsidRDefault="002515FE" w:rsidP="002515FE">
            <w:r w:rsidRPr="00B12379">
              <w:t>Times are stored in C-POD files as the number of minutes since the start of the year 1900.</w:t>
            </w:r>
            <w:r>
              <w:t xml:space="preserve"> </w:t>
            </w:r>
            <w:r w:rsidRPr="00B12379">
              <w:t>This is the same start as is used in Access and Excel and many other apps.</w:t>
            </w:r>
            <w:r>
              <w:t xml:space="preserve"> </w:t>
            </w:r>
            <w:r w:rsidRPr="00B12379">
              <w:t>Microsoft Office stores the number of days, plus the fraction of a day.</w:t>
            </w:r>
            <w:r>
              <w:t xml:space="preserve"> </w:t>
            </w:r>
            <w:r w:rsidRPr="00B12379">
              <w:t>To create a date/time value in ‘Office’ format from a PODmins value:</w:t>
            </w:r>
            <w:r>
              <w:t xml:space="preserve"> </w:t>
            </w:r>
            <w:r w:rsidRPr="00B12379">
              <w:t>PODmins/1440</w:t>
            </w:r>
          </w:p>
          <w:p w14:paraId="7874A39E" w14:textId="60ED0750" w:rsidR="002515FE" w:rsidRPr="00B12379" w:rsidRDefault="002515FE" w:rsidP="005717EA">
            <w:r w:rsidRPr="00B12379">
              <w:t>The POD stores times within the minute in 5 microsecond units (max value = 12million) that are reported in data readouts as their microseconds value</w:t>
            </w:r>
            <w:r>
              <w:t xml:space="preserve">. </w:t>
            </w:r>
            <w:r w:rsidRPr="00B12379">
              <w:t>This can be added to the Office-style date/time value after diving it by the number of a microseconds in a day (1440*60,000,000).</w:t>
            </w:r>
          </w:p>
        </w:tc>
      </w:tr>
      <w:tr w:rsidR="00B04861" w:rsidRPr="00B12379" w14:paraId="73D1FEA6" w14:textId="77777777" w:rsidTr="00F75D7F">
        <w:tc>
          <w:tcPr>
            <w:tcW w:w="3652" w:type="dxa"/>
          </w:tcPr>
          <w:p w14:paraId="051CF714" w14:textId="77777777" w:rsidR="00B04861" w:rsidRPr="00B12379" w:rsidRDefault="00B04861" w:rsidP="005934DC">
            <w:r w:rsidRPr="00B12379">
              <w:lastRenderedPageBreak/>
              <w:t>Time domain</w:t>
            </w:r>
          </w:p>
        </w:tc>
        <w:tc>
          <w:tcPr>
            <w:tcW w:w="7337" w:type="dxa"/>
          </w:tcPr>
          <w:p w14:paraId="433F70AA" w14:textId="140C67EA" w:rsidR="00B04861" w:rsidRPr="00B12379" w:rsidRDefault="00B04861" w:rsidP="005934DC">
            <w:r w:rsidRPr="00B12379">
              <w:t xml:space="preserve">The entire set of sequential values of sound pressure in a record, and the various descriptors that can be derived from these values (i.e. without using the FFT or </w:t>
            </w:r>
            <w:proofErr w:type="gramStart"/>
            <w:r w:rsidRPr="00B12379">
              <w:t>similar to</w:t>
            </w:r>
            <w:proofErr w:type="gramEnd"/>
            <w:r w:rsidRPr="00B12379">
              <w:t xml:space="preserve"> infer what frequencies are present).</w:t>
            </w:r>
            <w:r w:rsidR="00D9562C">
              <w:t xml:space="preserve"> </w:t>
            </w:r>
            <w:r w:rsidRPr="00B12379">
              <w:t>The time domain gives useful features such as the wavenumber of the loudest wave in a click, the relationship between the wavelengths and amplitudes of numbered waves, the mean wavelength.</w:t>
            </w:r>
            <w:r w:rsidR="00D9562C">
              <w:t xml:space="preserve"> </w:t>
            </w:r>
            <w:proofErr w:type="spellStart"/>
            <w:r w:rsidRPr="00B12379">
              <w:t>Some time</w:t>
            </w:r>
            <w:proofErr w:type="spellEnd"/>
            <w:r w:rsidRPr="00B12379">
              <w:t xml:space="preserve"> domain features may represent the physics of the sound production mechanism e.g. the propagation of vibrations through the physical structure.</w:t>
            </w:r>
          </w:p>
        </w:tc>
      </w:tr>
      <w:tr w:rsidR="00B04861" w:rsidRPr="00B12379" w14:paraId="75852834" w14:textId="77777777" w:rsidTr="00F75D7F">
        <w:tc>
          <w:tcPr>
            <w:tcW w:w="3652" w:type="dxa"/>
          </w:tcPr>
          <w:p w14:paraId="5A231ECA" w14:textId="77777777" w:rsidR="00B04861" w:rsidRPr="00B12379" w:rsidRDefault="00B04861" w:rsidP="005934DC">
            <w:r w:rsidRPr="00B12379">
              <w:t>Time endpoints</w:t>
            </w:r>
          </w:p>
        </w:tc>
        <w:tc>
          <w:tcPr>
            <w:tcW w:w="7337" w:type="dxa"/>
          </w:tcPr>
          <w:p w14:paraId="10610839" w14:textId="77777777" w:rsidR="00B04861" w:rsidRPr="00B12379" w:rsidRDefault="00B04861" w:rsidP="005934DC">
            <w:r w:rsidRPr="00B12379">
              <w:t>Time points set, most easily, by right-clicking on the display of a file and selecting ‘set selection start’ or ‘set selection end’.</w:t>
            </w:r>
          </w:p>
        </w:tc>
      </w:tr>
      <w:tr w:rsidR="00B04861" w:rsidRPr="00B12379" w14:paraId="2D6807DD" w14:textId="77777777" w:rsidTr="00F75D7F">
        <w:tc>
          <w:tcPr>
            <w:tcW w:w="3652" w:type="dxa"/>
          </w:tcPr>
          <w:p w14:paraId="10644742" w14:textId="77777777" w:rsidR="00B04861" w:rsidRPr="00B12379" w:rsidRDefault="00B04861" w:rsidP="005934DC">
            <w:r w:rsidRPr="00B12379">
              <w:t>Time selection</w:t>
            </w:r>
          </w:p>
        </w:tc>
        <w:tc>
          <w:tcPr>
            <w:tcW w:w="7337" w:type="dxa"/>
          </w:tcPr>
          <w:p w14:paraId="720E65E5" w14:textId="098FA349" w:rsidR="00B04861" w:rsidRPr="00B12379" w:rsidRDefault="00B04861" w:rsidP="009C35FE">
            <w:r w:rsidRPr="00B12379">
              <w:t>A part of a file defined by time endpoints, one of which may be the start or end of the file</w:t>
            </w:r>
            <w:r w:rsidR="00D9562C">
              <w:t xml:space="preserve">. </w:t>
            </w:r>
            <w:r w:rsidR="009C35FE" w:rsidRPr="00B12379">
              <w:t>T</w:t>
            </w:r>
            <w:r w:rsidR="008D0053" w:rsidRPr="00B12379">
              <w:t>hey enable you to select part of file and analyse it or make a copy of it.</w:t>
            </w:r>
            <w:r w:rsidR="00D9562C">
              <w:t xml:space="preserve"> </w:t>
            </w:r>
            <w:r w:rsidR="008D0053" w:rsidRPr="00B12379">
              <w:t>The easiest way</w:t>
            </w:r>
            <w:r w:rsidR="009C35FE" w:rsidRPr="00B12379">
              <w:t xml:space="preserve"> to set </w:t>
            </w:r>
            <w:r w:rsidR="00395801" w:rsidRPr="00B12379">
              <w:t xml:space="preserve">one </w:t>
            </w:r>
            <w:r w:rsidR="008D0053" w:rsidRPr="00B12379">
              <w:t>is to use the right-click menu on the main display area to set a time selection start or end</w:t>
            </w:r>
            <w:r w:rsidR="009C35FE" w:rsidRPr="00B12379">
              <w:t xml:space="preserve"> at the position of the mouse pointer</w:t>
            </w:r>
            <w:r w:rsidR="008D0053" w:rsidRPr="00B12379">
              <w:t>.</w:t>
            </w:r>
            <w:r w:rsidR="00D9562C">
              <w:t xml:space="preserve"> </w:t>
            </w:r>
            <w:r w:rsidR="008D0053" w:rsidRPr="00B12379">
              <w:t>You can save this in the file header using the ‘save selection end times’ label, bottom left, on the Files page</w:t>
            </w:r>
            <w:r w:rsidR="00D9562C">
              <w:t xml:space="preserve">. </w:t>
            </w:r>
            <w:r w:rsidR="00395801" w:rsidRPr="00B12379">
              <w:t>If you only set a start or only an end</w:t>
            </w:r>
            <w:r w:rsidR="00D9562C">
              <w:t>,</w:t>
            </w:r>
            <w:r w:rsidR="00395801" w:rsidRPr="00B12379">
              <w:t xml:space="preserve"> then the other end will be the start or end of the file.</w:t>
            </w:r>
          </w:p>
        </w:tc>
      </w:tr>
      <w:tr w:rsidR="00B04861" w:rsidRPr="00B12379" w14:paraId="21160E61" w14:textId="77777777" w:rsidTr="00F75D7F">
        <w:tc>
          <w:tcPr>
            <w:tcW w:w="3652" w:type="dxa"/>
          </w:tcPr>
          <w:p w14:paraId="0B0284ED" w14:textId="77777777" w:rsidR="00B04861" w:rsidRPr="00B12379" w:rsidRDefault="00B04861" w:rsidP="005934DC">
            <w:r w:rsidRPr="00B12379">
              <w:t>tonal</w:t>
            </w:r>
          </w:p>
        </w:tc>
        <w:tc>
          <w:tcPr>
            <w:tcW w:w="7337" w:type="dxa"/>
          </w:tcPr>
          <w:p w14:paraId="7AB23131" w14:textId="66FBE231" w:rsidR="00B04861" w:rsidRPr="00B12379" w:rsidRDefault="00B04861" w:rsidP="005934DC">
            <w:r w:rsidRPr="00B12379">
              <w:t>Having a frequency peak, which may be broad or narrow. White noise, pink noise etc. show no strong peak.</w:t>
            </w:r>
            <w:r w:rsidR="00A930F5">
              <w:t xml:space="preserve"> </w:t>
            </w:r>
            <w:r w:rsidR="006A5594">
              <w:t>More t</w:t>
            </w:r>
            <w:r w:rsidR="00A930F5">
              <w:t xml:space="preserve">onal clicks have </w:t>
            </w:r>
            <w:r w:rsidR="006A5594">
              <w:t>more cycles of more similar wavelengths and vice-versa.</w:t>
            </w:r>
          </w:p>
        </w:tc>
      </w:tr>
      <w:tr w:rsidR="00B04861" w:rsidRPr="00B12379" w14:paraId="767A2A47" w14:textId="77777777" w:rsidTr="00F75D7F">
        <w:tc>
          <w:tcPr>
            <w:tcW w:w="3652" w:type="dxa"/>
          </w:tcPr>
          <w:p w14:paraId="6632502A" w14:textId="77777777" w:rsidR="00B04861" w:rsidRPr="00B12379" w:rsidRDefault="00B04861" w:rsidP="005934DC">
            <w:r w:rsidRPr="00B12379">
              <w:t>train</w:t>
            </w:r>
          </w:p>
        </w:tc>
        <w:tc>
          <w:tcPr>
            <w:tcW w:w="7337" w:type="dxa"/>
          </w:tcPr>
          <w:p w14:paraId="333A4C8D" w14:textId="3C214010" w:rsidR="00B04861" w:rsidRPr="00B12379" w:rsidRDefault="00B04861" w:rsidP="005934DC">
            <w:r w:rsidRPr="00B12379">
              <w:t xml:space="preserve">A </w:t>
            </w:r>
            <w:proofErr w:type="gramStart"/>
            <w:r w:rsidRPr="00B12379">
              <w:t>more or less regularly</w:t>
            </w:r>
            <w:proofErr w:type="gramEnd"/>
            <w:r w:rsidRPr="00B12379">
              <w:t xml:space="preserve"> spaced series of more or less similar elements.</w:t>
            </w:r>
            <w:r w:rsidR="00D9562C">
              <w:t xml:space="preserve"> </w:t>
            </w:r>
            <w:r w:rsidRPr="00B12379">
              <w:t>Cetacean click trains show time spacing changes that sometimes exceed a doubling or halving of ICI. The click features also change through the train, especially in the case of dolphin clicks which show strong variation across the sound beam.</w:t>
            </w:r>
          </w:p>
          <w:p w14:paraId="5E978946" w14:textId="4086EBFF" w:rsidR="00B04861" w:rsidRPr="00B12379" w:rsidRDefault="00B04861" w:rsidP="005934DC">
            <w:r w:rsidRPr="00B12379">
              <w:t xml:space="preserve">The POD captures </w:t>
            </w:r>
            <w:r w:rsidR="006A5594">
              <w:t xml:space="preserve">only </w:t>
            </w:r>
            <w:r w:rsidRPr="00B12379">
              <w:t>a fragment of the train produced by the animal as its sound beam sweeps across the POD hydrophone.</w:t>
            </w:r>
            <w:r w:rsidR="00D9562C">
              <w:t xml:space="preserve"> </w:t>
            </w:r>
          </w:p>
        </w:tc>
      </w:tr>
      <w:tr w:rsidR="00B04861" w:rsidRPr="00B12379" w14:paraId="7E4626BB" w14:textId="77777777" w:rsidTr="00F75D7F">
        <w:tc>
          <w:tcPr>
            <w:tcW w:w="3652" w:type="dxa"/>
          </w:tcPr>
          <w:p w14:paraId="47B4DC8E" w14:textId="77777777" w:rsidR="00B04861" w:rsidRPr="00B12379" w:rsidRDefault="00B04861" w:rsidP="005934DC">
            <w:r w:rsidRPr="00B12379">
              <w:t>train coherence</w:t>
            </w:r>
          </w:p>
        </w:tc>
        <w:tc>
          <w:tcPr>
            <w:tcW w:w="7337" w:type="dxa"/>
          </w:tcPr>
          <w:p w14:paraId="007E09AF" w14:textId="216380DC" w:rsidR="00B04861" w:rsidRPr="00B12379" w:rsidRDefault="00B04861" w:rsidP="005934DC">
            <w:r w:rsidRPr="00B12379">
              <w:t>A measurement of the similarity of successive ICIs and successive click features.</w:t>
            </w:r>
            <w:r w:rsidR="00D9562C">
              <w:t xml:space="preserve"> </w:t>
            </w:r>
            <w:r w:rsidRPr="00B12379">
              <w:t>Trains logged often represent a series of points across the beam of sound produced by the animal, and the clicks show a stronger resemblance to each other than to any generalization of the features of the clicks of the species, or to the ‘on axis click’.</w:t>
            </w:r>
            <w:r w:rsidR="00D9562C">
              <w:t xml:space="preserve"> </w:t>
            </w:r>
          </w:p>
        </w:tc>
      </w:tr>
      <w:tr w:rsidR="00F93141" w:rsidRPr="00B12379" w14:paraId="5590579B" w14:textId="77777777" w:rsidTr="00F75D7F">
        <w:tc>
          <w:tcPr>
            <w:tcW w:w="3652" w:type="dxa"/>
          </w:tcPr>
          <w:p w14:paraId="51CE7AEC" w14:textId="7BB54F31" w:rsidR="00F93141" w:rsidRPr="00B12379" w:rsidRDefault="00F93141" w:rsidP="00EE0E02">
            <w:r>
              <w:t>trend</w:t>
            </w:r>
          </w:p>
        </w:tc>
        <w:tc>
          <w:tcPr>
            <w:tcW w:w="7337" w:type="dxa"/>
          </w:tcPr>
          <w:p w14:paraId="794E8D51" w14:textId="6E6532B9" w:rsidR="00F93141" w:rsidRPr="00B12379" w:rsidRDefault="00A2362E" w:rsidP="00EE0E02">
            <w:r>
              <w:t xml:space="preserve">The trend analysis tool generates values for the trend at a lite or set of sites </w:t>
            </w:r>
            <w:r w:rsidR="000A514D">
              <w:t>for whatever parameter – such as DPM – is selected.</w:t>
            </w:r>
            <w:r w:rsidR="00DE196E">
              <w:t xml:space="preserve">  See PYRA</w:t>
            </w:r>
          </w:p>
        </w:tc>
      </w:tr>
      <w:tr w:rsidR="00B04861" w:rsidRPr="00B12379" w14:paraId="11179B32" w14:textId="77777777" w:rsidTr="00F75D7F">
        <w:tc>
          <w:tcPr>
            <w:tcW w:w="3652" w:type="dxa"/>
          </w:tcPr>
          <w:p w14:paraId="6448E1EC" w14:textId="77777777" w:rsidR="00B04861" w:rsidRPr="00B12379" w:rsidRDefault="00B04861" w:rsidP="00EE0E02">
            <w:r w:rsidRPr="00B12379">
              <w:t>Use end times saved in each file</w:t>
            </w:r>
          </w:p>
        </w:tc>
        <w:tc>
          <w:tcPr>
            <w:tcW w:w="7337" w:type="dxa"/>
          </w:tcPr>
          <w:p w14:paraId="5B100834" w14:textId="27BB98A7" w:rsidR="00B04861" w:rsidRPr="00B12379" w:rsidRDefault="00B04861" w:rsidP="00EE0E02">
            <w:r w:rsidRPr="00B12379">
              <w:t>The auto-crop utility can set and save endpoints in each file to the first and last midnight when the POD is running, and this will use those (or any other saved endpoints, but only one pair can be saved)</w:t>
            </w:r>
            <w:r w:rsidR="00E60915">
              <w:t xml:space="preserve">  Only useful if PODs were set to be OFF before immersion.</w:t>
            </w:r>
          </w:p>
        </w:tc>
      </w:tr>
      <w:tr w:rsidR="00B04861" w:rsidRPr="00B12379" w14:paraId="503E8A63" w14:textId="77777777" w:rsidTr="00F75D7F">
        <w:tc>
          <w:tcPr>
            <w:tcW w:w="3652" w:type="dxa"/>
          </w:tcPr>
          <w:p w14:paraId="51A97AA5" w14:textId="77777777" w:rsidR="00B04861" w:rsidRPr="00B12379" w:rsidRDefault="00B04861" w:rsidP="005934DC">
            <w:r w:rsidRPr="00B12379">
              <w:t>validation</w:t>
            </w:r>
          </w:p>
        </w:tc>
        <w:tc>
          <w:tcPr>
            <w:tcW w:w="7337" w:type="dxa"/>
          </w:tcPr>
          <w:p w14:paraId="6DD2EF98" w14:textId="7790B16B" w:rsidR="00B04861" w:rsidRPr="00B12379" w:rsidRDefault="00B04861" w:rsidP="005934DC">
            <w:r w:rsidRPr="00B12379">
              <w:t>Any method of testing whether an identified train was what it was classified as being.</w:t>
            </w:r>
            <w:r w:rsidR="00D9562C">
              <w:t xml:space="preserve"> </w:t>
            </w:r>
            <w:r w:rsidRPr="00B12379">
              <w:t>This is a crucial process and often conducted in a highly subjective way.</w:t>
            </w:r>
            <w:r w:rsidR="00D9562C">
              <w:t xml:space="preserve"> </w:t>
            </w:r>
            <w:r w:rsidRPr="00B12379">
              <w:t xml:space="preserve">It is amenable to some </w:t>
            </w:r>
            <w:r w:rsidR="00D9562C" w:rsidRPr="00B12379">
              <w:t>verification,</w:t>
            </w:r>
            <w:r w:rsidRPr="00B12379">
              <w:t xml:space="preserve"> but much more work is needed to put this on firm basis. </w:t>
            </w:r>
          </w:p>
        </w:tc>
      </w:tr>
      <w:tr w:rsidR="00B04861" w:rsidRPr="00B12379" w14:paraId="5389FE35" w14:textId="77777777" w:rsidTr="00F75D7F">
        <w:tc>
          <w:tcPr>
            <w:tcW w:w="3652" w:type="dxa"/>
          </w:tcPr>
          <w:p w14:paraId="0A4FCEA9" w14:textId="77777777" w:rsidR="00B04861" w:rsidRPr="00B12379" w:rsidRDefault="00B04861" w:rsidP="005934DC">
            <w:r w:rsidRPr="00B12379">
              <w:t>VEMCO fish tag</w:t>
            </w:r>
          </w:p>
        </w:tc>
        <w:tc>
          <w:tcPr>
            <w:tcW w:w="7337" w:type="dxa"/>
          </w:tcPr>
          <w:p w14:paraId="32B7E2F1" w14:textId="0795B8EE" w:rsidR="00B04861" w:rsidRPr="00B12379" w:rsidRDefault="00B04861" w:rsidP="005934DC">
            <w:r w:rsidRPr="00B12379">
              <w:t>Small data loggers that can be attached to fish and that repeatedly transmit sounds at 70</w:t>
            </w:r>
            <w:r w:rsidR="00D9562C">
              <w:t xml:space="preserve"> </w:t>
            </w:r>
            <w:r w:rsidRPr="00B12379">
              <w:t>kHz that encode the date collected.</w:t>
            </w:r>
            <w:r w:rsidR="00D9562C">
              <w:t xml:space="preserve"> </w:t>
            </w:r>
            <w:r w:rsidRPr="00B12379">
              <w:t>PODs log these transmissions.</w:t>
            </w:r>
          </w:p>
        </w:tc>
      </w:tr>
      <w:tr w:rsidR="00C136B5" w:rsidRPr="00B12379" w14:paraId="28358178" w14:textId="77777777" w:rsidTr="00F75D7F">
        <w:tc>
          <w:tcPr>
            <w:tcW w:w="3652" w:type="dxa"/>
          </w:tcPr>
          <w:p w14:paraId="0131A15F" w14:textId="10332B0B" w:rsidR="00C136B5" w:rsidRPr="00B12379" w:rsidRDefault="00C136B5" w:rsidP="005934DC">
            <w:r>
              <w:t>Warnings</w:t>
            </w:r>
          </w:p>
        </w:tc>
        <w:tc>
          <w:tcPr>
            <w:tcW w:w="7337" w:type="dxa"/>
          </w:tcPr>
          <w:p w14:paraId="680879CC" w14:textId="6B3C8193" w:rsidR="00C136B5" w:rsidRPr="00B12379" w:rsidRDefault="00674E53" w:rsidP="005934DC">
            <w:r>
              <w:t>Warnings of possible sources of error in files are generated</w:t>
            </w:r>
            <w:r w:rsidR="007672EC">
              <w:t xml:space="preserve"> </w:t>
            </w:r>
            <w:r>
              <w:t>at the end of running K</w:t>
            </w:r>
            <w:r w:rsidR="007672EC">
              <w:t>E</w:t>
            </w:r>
            <w:r>
              <w:t>RNO</w:t>
            </w:r>
            <w:r w:rsidR="007672EC">
              <w:t xml:space="preserve">-F, or by running the </w:t>
            </w:r>
            <w:r w:rsidR="002B4488">
              <w:t xml:space="preserve">process on FP3 files via a button on the Trains page – that will update them to the latest version. </w:t>
            </w:r>
            <w:r w:rsidR="00CC589A">
              <w:t>They are seriously useful and can be viewed for any open FP3 file or exported for a batch</w:t>
            </w:r>
            <w:r w:rsidR="007A69EC">
              <w:t xml:space="preserve"> via the Filters +files page.</w:t>
            </w:r>
          </w:p>
        </w:tc>
      </w:tr>
      <w:tr w:rsidR="00B04861" w:rsidRPr="00B12379" w14:paraId="0E917EB9" w14:textId="77777777" w:rsidTr="00F75D7F">
        <w:tc>
          <w:tcPr>
            <w:tcW w:w="3652" w:type="dxa"/>
          </w:tcPr>
          <w:p w14:paraId="6FEA1C1B" w14:textId="77777777" w:rsidR="00B04861" w:rsidRPr="00B12379" w:rsidRDefault="00B04861" w:rsidP="005934DC">
            <w:r w:rsidRPr="00B12379">
              <w:t>Wave</w:t>
            </w:r>
          </w:p>
        </w:tc>
        <w:tc>
          <w:tcPr>
            <w:tcW w:w="7337" w:type="dxa"/>
          </w:tcPr>
          <w:p w14:paraId="03452462" w14:textId="77777777" w:rsidR="00B04861" w:rsidRPr="00B12379" w:rsidRDefault="00B04861" w:rsidP="005934DC">
            <w:r w:rsidRPr="00B12379">
              <w:t>See cycle</w:t>
            </w:r>
          </w:p>
        </w:tc>
      </w:tr>
      <w:tr w:rsidR="00C136B5" w:rsidRPr="00B12379" w14:paraId="3023AB72" w14:textId="77777777" w:rsidTr="00F75D7F">
        <w:tc>
          <w:tcPr>
            <w:tcW w:w="3652" w:type="dxa"/>
          </w:tcPr>
          <w:p w14:paraId="562F6A5D" w14:textId="77777777" w:rsidR="00C136B5" w:rsidRPr="00B12379" w:rsidRDefault="00C136B5" w:rsidP="005934DC"/>
        </w:tc>
        <w:tc>
          <w:tcPr>
            <w:tcW w:w="7337" w:type="dxa"/>
          </w:tcPr>
          <w:p w14:paraId="74104B3F" w14:textId="77777777" w:rsidR="00C136B5" w:rsidRPr="00B12379" w:rsidRDefault="00C136B5" w:rsidP="005934DC"/>
        </w:tc>
      </w:tr>
      <w:tr w:rsidR="00B04861" w:rsidRPr="00B12379" w14:paraId="2D629C1F" w14:textId="77777777" w:rsidTr="00F75D7F">
        <w:tc>
          <w:tcPr>
            <w:tcW w:w="3652" w:type="dxa"/>
          </w:tcPr>
          <w:p w14:paraId="7EB73EBF" w14:textId="77777777" w:rsidR="00B04861" w:rsidRPr="00B12379" w:rsidRDefault="00B04861" w:rsidP="005934DC">
            <w:r w:rsidRPr="00B12379">
              <w:lastRenderedPageBreak/>
              <w:t>Wave number</w:t>
            </w:r>
          </w:p>
        </w:tc>
        <w:tc>
          <w:tcPr>
            <w:tcW w:w="7337" w:type="dxa"/>
          </w:tcPr>
          <w:p w14:paraId="56EF176D" w14:textId="1ECB9DCD" w:rsidR="00B04861" w:rsidRPr="00B12379" w:rsidRDefault="00B04861" w:rsidP="005934DC">
            <w:r w:rsidRPr="00B12379">
              <w:t>The waves within a click are numbered from 1</w:t>
            </w:r>
            <w:r w:rsidR="00D9562C">
              <w:t xml:space="preserve">. </w:t>
            </w:r>
          </w:p>
        </w:tc>
      </w:tr>
      <w:tr w:rsidR="00B04861" w:rsidRPr="00B12379" w14:paraId="19EB5FA5" w14:textId="77777777" w:rsidTr="00F75D7F">
        <w:tc>
          <w:tcPr>
            <w:tcW w:w="3652" w:type="dxa"/>
          </w:tcPr>
          <w:p w14:paraId="3B0C1DD7" w14:textId="77777777" w:rsidR="00B04861" w:rsidRPr="00B12379" w:rsidRDefault="00B04861" w:rsidP="005934DC">
            <w:r w:rsidRPr="00B12379">
              <w:t>Weak unknown train sources</w:t>
            </w:r>
          </w:p>
        </w:tc>
        <w:tc>
          <w:tcPr>
            <w:tcW w:w="7337" w:type="dxa"/>
          </w:tcPr>
          <w:p w14:paraId="5AE18D02" w14:textId="2A1710C0" w:rsidR="00B04861" w:rsidRPr="00B12379" w:rsidRDefault="00B04861" w:rsidP="005934DC">
            <w:r w:rsidRPr="00B12379">
              <w:t>= WUTS.</w:t>
            </w:r>
            <w:r w:rsidR="00D9562C">
              <w:t xml:space="preserve"> </w:t>
            </w:r>
            <w:r w:rsidRPr="00B12379">
              <w:t>These are trains of sounds that can resemble BBT or NBHF click trains, but do not come from cetaceans.</w:t>
            </w:r>
            <w:r w:rsidR="00D9562C">
              <w:t xml:space="preserve"> </w:t>
            </w:r>
            <w:r w:rsidRPr="00B12379">
              <w:t>Sometimes they have a very distinctive character, starting with very short ICIs that increase steadily.</w:t>
            </w:r>
            <w:r w:rsidR="00D9562C">
              <w:t xml:space="preserve"> </w:t>
            </w:r>
            <w:r w:rsidRPr="00B12379">
              <w:t>Their origin is unknown but is probably biological with more than one species producing these sounds.</w:t>
            </w:r>
            <w:r w:rsidR="00D9562C">
              <w:t xml:space="preserve"> </w:t>
            </w:r>
            <w:r w:rsidRPr="00B12379">
              <w:t>In some places they are a serious problem for automated classifiers.</w:t>
            </w:r>
            <w:r w:rsidR="00D9562C">
              <w:t xml:space="preserve"> </w:t>
            </w:r>
          </w:p>
        </w:tc>
      </w:tr>
      <w:tr w:rsidR="00B04861" w:rsidRPr="00B12379" w14:paraId="4E3EB1C9" w14:textId="77777777" w:rsidTr="00F75D7F">
        <w:tc>
          <w:tcPr>
            <w:tcW w:w="3652" w:type="dxa"/>
          </w:tcPr>
          <w:p w14:paraId="75C0EF37" w14:textId="77777777" w:rsidR="00B04861" w:rsidRPr="00B12379" w:rsidRDefault="00B04861" w:rsidP="005934DC">
            <w:r w:rsidRPr="00B12379">
              <w:t>whistles</w:t>
            </w:r>
          </w:p>
        </w:tc>
        <w:tc>
          <w:tcPr>
            <w:tcW w:w="7337" w:type="dxa"/>
          </w:tcPr>
          <w:p w14:paraId="05A60C9E" w14:textId="77777777" w:rsidR="00B04861" w:rsidRPr="00B12379" w:rsidRDefault="00B04861" w:rsidP="005934DC">
            <w:r w:rsidRPr="00B12379">
              <w:t xml:space="preserve">Long tonal sweeps made by most dolphin species as communication calls. </w:t>
            </w:r>
          </w:p>
        </w:tc>
      </w:tr>
      <w:tr w:rsidR="00B04861" w:rsidRPr="00B12379" w14:paraId="25778DF8" w14:textId="77777777" w:rsidTr="00F75D7F">
        <w:tc>
          <w:tcPr>
            <w:tcW w:w="3652" w:type="dxa"/>
          </w:tcPr>
          <w:p w14:paraId="56374230" w14:textId="77777777" w:rsidR="00B04861" w:rsidRPr="00B12379" w:rsidRDefault="00B04861" w:rsidP="005934DC">
            <w:r w:rsidRPr="00B12379">
              <w:t>WUTS</w:t>
            </w:r>
          </w:p>
        </w:tc>
        <w:tc>
          <w:tcPr>
            <w:tcW w:w="7337" w:type="dxa"/>
          </w:tcPr>
          <w:p w14:paraId="20F300EF" w14:textId="423523E8" w:rsidR="00B04861" w:rsidRPr="00B12379" w:rsidRDefault="00B04861" w:rsidP="005934DC">
            <w:r w:rsidRPr="00B12379">
              <w:t xml:space="preserve">See </w:t>
            </w:r>
            <w:r w:rsidRPr="00B12379">
              <w:rPr>
                <w:i/>
              </w:rPr>
              <w:t>Weak Unknown Train Sources</w:t>
            </w:r>
            <w:r w:rsidRPr="00B12379">
              <w:t xml:space="preserve">. These trains are, at present, only seen in POD data because they are too hard to find without train detection. Their source is almost certainly </w:t>
            </w:r>
            <w:proofErr w:type="gramStart"/>
            <w:r w:rsidRPr="00B12379">
              <w:t>a number of</w:t>
            </w:r>
            <w:proofErr w:type="gramEnd"/>
            <w:r w:rsidRPr="00B12379">
              <w:t xml:space="preserve"> animal species that are at present unidentified. They are not shrimps which </w:t>
            </w:r>
            <w:r w:rsidR="00F47839" w:rsidRPr="00B12379">
              <w:t>do not make</w:t>
            </w:r>
            <w:r w:rsidRPr="00B12379">
              <w:t xml:space="preserve"> trains of clicks</w:t>
            </w:r>
            <w:r w:rsidR="00453B60">
              <w:t>, but stri</w:t>
            </w:r>
            <w:r w:rsidR="00AF4767">
              <w:t>dulation by a crustacean is possible. Other possibilities include</w:t>
            </w:r>
            <w:r w:rsidR="00B22AB7">
              <w:t xml:space="preserve"> </w:t>
            </w:r>
            <w:r w:rsidR="00A92A26">
              <w:t xml:space="preserve">mollusc </w:t>
            </w:r>
            <w:proofErr w:type="spellStart"/>
            <w:r w:rsidR="00A92A26">
              <w:t>radulas</w:t>
            </w:r>
            <w:proofErr w:type="spellEnd"/>
            <w:r w:rsidR="00A92A26">
              <w:t xml:space="preserve"> scraping the hydrophone surface, </w:t>
            </w:r>
            <w:r w:rsidR="00B22AB7">
              <w:t xml:space="preserve">and </w:t>
            </w:r>
            <w:r w:rsidR="00F55DC5">
              <w:t>polychaete worms moving through sand</w:t>
            </w:r>
            <w:r w:rsidR="00B22AB7">
              <w:t>.</w:t>
            </w:r>
          </w:p>
        </w:tc>
      </w:tr>
    </w:tbl>
    <w:p w14:paraId="7BE4D37C" w14:textId="77777777" w:rsidR="00877DD6" w:rsidRPr="00B12379" w:rsidRDefault="00877DD6" w:rsidP="00877DD6">
      <w:r w:rsidRPr="00FB785D">
        <w:rPr>
          <w:rFonts w:ascii="Segoe UI Emoji" w:hAnsi="Segoe UI Emoji"/>
          <w:sz w:val="46"/>
          <w:szCs w:val="46"/>
        </w:rPr>
        <w:t>💡</w:t>
      </w:r>
    </w:p>
    <w:p w14:paraId="29202AB2" w14:textId="77777777" w:rsidR="00A25BA5" w:rsidRDefault="00A25BA5" w:rsidP="00A25BA5">
      <w:r w:rsidRPr="00B12379">
        <w:t xml:space="preserve">We welcome all feedback, especially criticisms and suggestions for improvement. Please do not hesitate to contact </w:t>
      </w:r>
      <w:hyperlink r:id="rId60" w:history="1">
        <w:r w:rsidRPr="00B12379">
          <w:rPr>
            <w:rStyle w:val="Hyperlink"/>
          </w:rPr>
          <w:t>nick.tregenza@chelonia.co.uk</w:t>
        </w:r>
      </w:hyperlink>
      <w:r>
        <w:t xml:space="preserve">  </w:t>
      </w:r>
      <w:r w:rsidRPr="00B12379">
        <w:t>Thank you!</w:t>
      </w:r>
    </w:p>
    <w:p w14:paraId="21740B5E" w14:textId="043E6487" w:rsidR="00877DD6" w:rsidRPr="00B12379" w:rsidRDefault="00877DD6" w:rsidP="00967D0C"/>
    <w:sectPr w:rsidR="00877DD6" w:rsidRPr="00B12379" w:rsidSect="005C3E34">
      <w:footerReference w:type="default" r:id="rId61"/>
      <w:pgSz w:w="11907" w:h="16839" w:code="9"/>
      <w:pgMar w:top="454" w:right="454" w:bottom="454" w:left="45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B4C2" w14:textId="77777777" w:rsidR="00911610" w:rsidRDefault="00911610" w:rsidP="00E30A9F">
      <w:pPr>
        <w:spacing w:after="0" w:line="240" w:lineRule="auto"/>
      </w:pPr>
      <w:r>
        <w:separator/>
      </w:r>
    </w:p>
  </w:endnote>
  <w:endnote w:type="continuationSeparator" w:id="0">
    <w:p w14:paraId="7BBB68E2" w14:textId="77777777" w:rsidR="00911610" w:rsidRDefault="00911610" w:rsidP="00E3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759640"/>
      <w:docPartObj>
        <w:docPartGallery w:val="Page Numbers (Bottom of Page)"/>
        <w:docPartUnique/>
      </w:docPartObj>
    </w:sdtPr>
    <w:sdtEndPr>
      <w:rPr>
        <w:noProof/>
      </w:rPr>
    </w:sdtEndPr>
    <w:sdtContent>
      <w:p w14:paraId="344DEC44" w14:textId="07DA1187" w:rsidR="00950F8F" w:rsidRDefault="00950F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71E3DF" w14:textId="77777777" w:rsidR="00950F8F" w:rsidRDefault="00950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5FE0B" w14:textId="77777777" w:rsidR="00911610" w:rsidRDefault="00911610" w:rsidP="00E30A9F">
      <w:pPr>
        <w:spacing w:after="0" w:line="240" w:lineRule="auto"/>
      </w:pPr>
      <w:r>
        <w:separator/>
      </w:r>
    </w:p>
  </w:footnote>
  <w:footnote w:type="continuationSeparator" w:id="0">
    <w:p w14:paraId="3398AB4E" w14:textId="77777777" w:rsidR="00911610" w:rsidRDefault="00911610" w:rsidP="00E30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40B"/>
    <w:multiLevelType w:val="hybridMultilevel"/>
    <w:tmpl w:val="CA769A4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99F59A2"/>
    <w:multiLevelType w:val="hybridMultilevel"/>
    <w:tmpl w:val="057826B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C82117"/>
    <w:multiLevelType w:val="hybridMultilevel"/>
    <w:tmpl w:val="6FEA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646ED"/>
    <w:multiLevelType w:val="hybridMultilevel"/>
    <w:tmpl w:val="4A6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A41CB"/>
    <w:multiLevelType w:val="multilevel"/>
    <w:tmpl w:val="9486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13C91"/>
    <w:multiLevelType w:val="hybridMultilevel"/>
    <w:tmpl w:val="4B2EA42A"/>
    <w:lvl w:ilvl="0" w:tplc="56AA120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EB1D3C"/>
    <w:multiLevelType w:val="hybridMultilevel"/>
    <w:tmpl w:val="67CC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14154"/>
    <w:multiLevelType w:val="hybridMultilevel"/>
    <w:tmpl w:val="988CD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FA0221"/>
    <w:multiLevelType w:val="hybridMultilevel"/>
    <w:tmpl w:val="90B8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862A9"/>
    <w:multiLevelType w:val="hybridMultilevel"/>
    <w:tmpl w:val="7902A0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53E1866"/>
    <w:multiLevelType w:val="hybridMultilevel"/>
    <w:tmpl w:val="8736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FA4152"/>
    <w:multiLevelType w:val="hybridMultilevel"/>
    <w:tmpl w:val="724C36F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0D87EB8"/>
    <w:multiLevelType w:val="hybridMultilevel"/>
    <w:tmpl w:val="223E04EC"/>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9A4CFA"/>
    <w:multiLevelType w:val="multilevel"/>
    <w:tmpl w:val="95F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42970"/>
    <w:multiLevelType w:val="hybridMultilevel"/>
    <w:tmpl w:val="DB90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C3EC7"/>
    <w:multiLevelType w:val="hybridMultilevel"/>
    <w:tmpl w:val="4D88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B4552"/>
    <w:multiLevelType w:val="hybridMultilevel"/>
    <w:tmpl w:val="5B7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105DA"/>
    <w:multiLevelType w:val="hybridMultilevel"/>
    <w:tmpl w:val="730290D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D8453B6"/>
    <w:multiLevelType w:val="hybridMultilevel"/>
    <w:tmpl w:val="444C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A62277"/>
    <w:multiLevelType w:val="hybridMultilevel"/>
    <w:tmpl w:val="B44E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03121"/>
    <w:multiLevelType w:val="hybridMultilevel"/>
    <w:tmpl w:val="0E28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A7D57"/>
    <w:multiLevelType w:val="hybridMultilevel"/>
    <w:tmpl w:val="7FFE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EB59CD"/>
    <w:multiLevelType w:val="hybridMultilevel"/>
    <w:tmpl w:val="A386D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3150F2"/>
    <w:multiLevelType w:val="hybridMultilevel"/>
    <w:tmpl w:val="0F94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76FFC"/>
    <w:multiLevelType w:val="hybridMultilevel"/>
    <w:tmpl w:val="CBA03DBA"/>
    <w:lvl w:ilvl="0" w:tplc="D890C1F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B75A18"/>
    <w:multiLevelType w:val="hybridMultilevel"/>
    <w:tmpl w:val="1CA0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541F9"/>
    <w:multiLevelType w:val="hybridMultilevel"/>
    <w:tmpl w:val="4D24AE6E"/>
    <w:lvl w:ilvl="0" w:tplc="CC34A08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D1F36"/>
    <w:multiLevelType w:val="hybridMultilevel"/>
    <w:tmpl w:val="DB0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5419323">
    <w:abstractNumId w:val="24"/>
  </w:num>
  <w:num w:numId="2" w16cid:durableId="203688438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6672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28120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46388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07235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3957669">
    <w:abstractNumId w:val="0"/>
  </w:num>
  <w:num w:numId="8" w16cid:durableId="2001106991">
    <w:abstractNumId w:val="8"/>
  </w:num>
  <w:num w:numId="9" w16cid:durableId="526406563">
    <w:abstractNumId w:val="10"/>
  </w:num>
  <w:num w:numId="10" w16cid:durableId="216205682">
    <w:abstractNumId w:val="16"/>
  </w:num>
  <w:num w:numId="11" w16cid:durableId="1563830435">
    <w:abstractNumId w:val="15"/>
  </w:num>
  <w:num w:numId="12" w16cid:durableId="962810894">
    <w:abstractNumId w:val="25"/>
  </w:num>
  <w:num w:numId="13" w16cid:durableId="1921282253">
    <w:abstractNumId w:val="2"/>
  </w:num>
  <w:num w:numId="14" w16cid:durableId="1963607491">
    <w:abstractNumId w:val="23"/>
  </w:num>
  <w:num w:numId="15" w16cid:durableId="432167690">
    <w:abstractNumId w:val="13"/>
  </w:num>
  <w:num w:numId="16" w16cid:durableId="230704186">
    <w:abstractNumId w:val="4"/>
  </w:num>
  <w:num w:numId="17" w16cid:durableId="1802111976">
    <w:abstractNumId w:val="26"/>
  </w:num>
  <w:num w:numId="18" w16cid:durableId="1400784800">
    <w:abstractNumId w:val="21"/>
  </w:num>
  <w:num w:numId="19" w16cid:durableId="1035279039">
    <w:abstractNumId w:val="6"/>
  </w:num>
  <w:num w:numId="20" w16cid:durableId="246159621">
    <w:abstractNumId w:val="22"/>
  </w:num>
  <w:num w:numId="21" w16cid:durableId="1371297294">
    <w:abstractNumId w:val="5"/>
  </w:num>
  <w:num w:numId="22" w16cid:durableId="1750227892">
    <w:abstractNumId w:val="18"/>
  </w:num>
  <w:num w:numId="23" w16cid:durableId="436486240">
    <w:abstractNumId w:val="12"/>
  </w:num>
  <w:num w:numId="24" w16cid:durableId="1092240216">
    <w:abstractNumId w:val="3"/>
  </w:num>
  <w:num w:numId="25" w16cid:durableId="574783199">
    <w:abstractNumId w:val="14"/>
  </w:num>
  <w:num w:numId="26" w16cid:durableId="1607349867">
    <w:abstractNumId w:val="19"/>
  </w:num>
  <w:num w:numId="27" w16cid:durableId="276764225">
    <w:abstractNumId w:val="20"/>
  </w:num>
  <w:num w:numId="28" w16cid:durableId="2089304968">
    <w:abstractNumId w:val="27"/>
  </w:num>
  <w:num w:numId="29" w16cid:durableId="16603095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190"/>
    <w:rsid w:val="00000112"/>
    <w:rsid w:val="00000486"/>
    <w:rsid w:val="00000955"/>
    <w:rsid w:val="000014E8"/>
    <w:rsid w:val="0000161F"/>
    <w:rsid w:val="00002D08"/>
    <w:rsid w:val="00002F66"/>
    <w:rsid w:val="00003149"/>
    <w:rsid w:val="000032F4"/>
    <w:rsid w:val="00004D33"/>
    <w:rsid w:val="000143EA"/>
    <w:rsid w:val="00014CB7"/>
    <w:rsid w:val="00015AA6"/>
    <w:rsid w:val="000163B5"/>
    <w:rsid w:val="00021624"/>
    <w:rsid w:val="00021E55"/>
    <w:rsid w:val="00023B8D"/>
    <w:rsid w:val="00023FFB"/>
    <w:rsid w:val="00024085"/>
    <w:rsid w:val="00024873"/>
    <w:rsid w:val="00024995"/>
    <w:rsid w:val="000271FF"/>
    <w:rsid w:val="00027548"/>
    <w:rsid w:val="00030097"/>
    <w:rsid w:val="000319B4"/>
    <w:rsid w:val="000328E4"/>
    <w:rsid w:val="00035883"/>
    <w:rsid w:val="00040942"/>
    <w:rsid w:val="00041166"/>
    <w:rsid w:val="00041D38"/>
    <w:rsid w:val="00044BB7"/>
    <w:rsid w:val="00044D94"/>
    <w:rsid w:val="000456B8"/>
    <w:rsid w:val="000463AC"/>
    <w:rsid w:val="00046B16"/>
    <w:rsid w:val="000501F0"/>
    <w:rsid w:val="0005078D"/>
    <w:rsid w:val="000514A5"/>
    <w:rsid w:val="00051F9D"/>
    <w:rsid w:val="000525A1"/>
    <w:rsid w:val="00054B58"/>
    <w:rsid w:val="000551A5"/>
    <w:rsid w:val="00055A3F"/>
    <w:rsid w:val="00055E3E"/>
    <w:rsid w:val="0005600F"/>
    <w:rsid w:val="00056841"/>
    <w:rsid w:val="00057DF3"/>
    <w:rsid w:val="00060983"/>
    <w:rsid w:val="00060D9F"/>
    <w:rsid w:val="00061178"/>
    <w:rsid w:val="000611C5"/>
    <w:rsid w:val="00061D11"/>
    <w:rsid w:val="00062946"/>
    <w:rsid w:val="0006554D"/>
    <w:rsid w:val="00066319"/>
    <w:rsid w:val="000671AF"/>
    <w:rsid w:val="000712DF"/>
    <w:rsid w:val="00071BF5"/>
    <w:rsid w:val="000727F7"/>
    <w:rsid w:val="00072901"/>
    <w:rsid w:val="00072F32"/>
    <w:rsid w:val="00073931"/>
    <w:rsid w:val="000755D4"/>
    <w:rsid w:val="00075975"/>
    <w:rsid w:val="0007723F"/>
    <w:rsid w:val="00077849"/>
    <w:rsid w:val="00077A16"/>
    <w:rsid w:val="00083CEF"/>
    <w:rsid w:val="00084553"/>
    <w:rsid w:val="0008475A"/>
    <w:rsid w:val="0008504A"/>
    <w:rsid w:val="00085F47"/>
    <w:rsid w:val="00086509"/>
    <w:rsid w:val="00086B59"/>
    <w:rsid w:val="00087139"/>
    <w:rsid w:val="00090C46"/>
    <w:rsid w:val="00091496"/>
    <w:rsid w:val="000915B7"/>
    <w:rsid w:val="0009333A"/>
    <w:rsid w:val="00094741"/>
    <w:rsid w:val="00096D63"/>
    <w:rsid w:val="000970A8"/>
    <w:rsid w:val="00097748"/>
    <w:rsid w:val="00097B69"/>
    <w:rsid w:val="00097E70"/>
    <w:rsid w:val="000A1697"/>
    <w:rsid w:val="000A2FB4"/>
    <w:rsid w:val="000A3601"/>
    <w:rsid w:val="000A3CB1"/>
    <w:rsid w:val="000A514D"/>
    <w:rsid w:val="000A5D05"/>
    <w:rsid w:val="000A75E0"/>
    <w:rsid w:val="000B1647"/>
    <w:rsid w:val="000B17E3"/>
    <w:rsid w:val="000B31DD"/>
    <w:rsid w:val="000B370D"/>
    <w:rsid w:val="000C1020"/>
    <w:rsid w:val="000C1A89"/>
    <w:rsid w:val="000C2062"/>
    <w:rsid w:val="000C3C4B"/>
    <w:rsid w:val="000C5BEE"/>
    <w:rsid w:val="000C682D"/>
    <w:rsid w:val="000D0D84"/>
    <w:rsid w:val="000D0EFF"/>
    <w:rsid w:val="000D1813"/>
    <w:rsid w:val="000D2E51"/>
    <w:rsid w:val="000D3976"/>
    <w:rsid w:val="000D4A2E"/>
    <w:rsid w:val="000D5F29"/>
    <w:rsid w:val="000D6E77"/>
    <w:rsid w:val="000D7EB5"/>
    <w:rsid w:val="000E167B"/>
    <w:rsid w:val="000E370C"/>
    <w:rsid w:val="000F14B7"/>
    <w:rsid w:val="000F2EBB"/>
    <w:rsid w:val="000F32C6"/>
    <w:rsid w:val="000F68FE"/>
    <w:rsid w:val="000F7665"/>
    <w:rsid w:val="00100EDF"/>
    <w:rsid w:val="00101F10"/>
    <w:rsid w:val="00102201"/>
    <w:rsid w:val="00102AF8"/>
    <w:rsid w:val="00102CBB"/>
    <w:rsid w:val="001032D0"/>
    <w:rsid w:val="001033BA"/>
    <w:rsid w:val="00103791"/>
    <w:rsid w:val="001044AE"/>
    <w:rsid w:val="001044C0"/>
    <w:rsid w:val="00105C9F"/>
    <w:rsid w:val="0010668B"/>
    <w:rsid w:val="001070CC"/>
    <w:rsid w:val="0011115E"/>
    <w:rsid w:val="00114118"/>
    <w:rsid w:val="00114FBF"/>
    <w:rsid w:val="001150CC"/>
    <w:rsid w:val="001163FF"/>
    <w:rsid w:val="00121B10"/>
    <w:rsid w:val="0012261C"/>
    <w:rsid w:val="00123D61"/>
    <w:rsid w:val="0012429E"/>
    <w:rsid w:val="001257D4"/>
    <w:rsid w:val="00127259"/>
    <w:rsid w:val="001272E8"/>
    <w:rsid w:val="00133250"/>
    <w:rsid w:val="00135A27"/>
    <w:rsid w:val="001407DC"/>
    <w:rsid w:val="00141ABC"/>
    <w:rsid w:val="00141C13"/>
    <w:rsid w:val="001425FF"/>
    <w:rsid w:val="001435B2"/>
    <w:rsid w:val="001439E1"/>
    <w:rsid w:val="0014404F"/>
    <w:rsid w:val="00146A38"/>
    <w:rsid w:val="00150953"/>
    <w:rsid w:val="00152940"/>
    <w:rsid w:val="0015636B"/>
    <w:rsid w:val="00156433"/>
    <w:rsid w:val="00156BD5"/>
    <w:rsid w:val="00156CF3"/>
    <w:rsid w:val="0015751B"/>
    <w:rsid w:val="00157C03"/>
    <w:rsid w:val="00160CA3"/>
    <w:rsid w:val="00162B6B"/>
    <w:rsid w:val="00163460"/>
    <w:rsid w:val="001637DF"/>
    <w:rsid w:val="00163F44"/>
    <w:rsid w:val="00164663"/>
    <w:rsid w:val="001647EC"/>
    <w:rsid w:val="00166081"/>
    <w:rsid w:val="00166F6B"/>
    <w:rsid w:val="00167887"/>
    <w:rsid w:val="00170893"/>
    <w:rsid w:val="0017165B"/>
    <w:rsid w:val="00171D49"/>
    <w:rsid w:val="00172504"/>
    <w:rsid w:val="0017269D"/>
    <w:rsid w:val="0017530B"/>
    <w:rsid w:val="00176FE5"/>
    <w:rsid w:val="0017747F"/>
    <w:rsid w:val="001774A5"/>
    <w:rsid w:val="0017799E"/>
    <w:rsid w:val="00177CB6"/>
    <w:rsid w:val="00181D34"/>
    <w:rsid w:val="0018282C"/>
    <w:rsid w:val="0018292D"/>
    <w:rsid w:val="001859B2"/>
    <w:rsid w:val="00185DBA"/>
    <w:rsid w:val="00186AA4"/>
    <w:rsid w:val="00187900"/>
    <w:rsid w:val="001912D3"/>
    <w:rsid w:val="0019299E"/>
    <w:rsid w:val="0019473B"/>
    <w:rsid w:val="00195603"/>
    <w:rsid w:val="00196AA9"/>
    <w:rsid w:val="00196B2E"/>
    <w:rsid w:val="00196BC2"/>
    <w:rsid w:val="001A0897"/>
    <w:rsid w:val="001A310F"/>
    <w:rsid w:val="001A58B8"/>
    <w:rsid w:val="001A5953"/>
    <w:rsid w:val="001A6E83"/>
    <w:rsid w:val="001A753E"/>
    <w:rsid w:val="001A79FA"/>
    <w:rsid w:val="001A7E98"/>
    <w:rsid w:val="001B068E"/>
    <w:rsid w:val="001B0EA7"/>
    <w:rsid w:val="001B1869"/>
    <w:rsid w:val="001B24E6"/>
    <w:rsid w:val="001B2778"/>
    <w:rsid w:val="001B2DAA"/>
    <w:rsid w:val="001B3FFC"/>
    <w:rsid w:val="001B52C1"/>
    <w:rsid w:val="001B640E"/>
    <w:rsid w:val="001B7045"/>
    <w:rsid w:val="001C03D3"/>
    <w:rsid w:val="001C0F84"/>
    <w:rsid w:val="001C1279"/>
    <w:rsid w:val="001C1415"/>
    <w:rsid w:val="001C2274"/>
    <w:rsid w:val="001C249F"/>
    <w:rsid w:val="001C2947"/>
    <w:rsid w:val="001C3A2A"/>
    <w:rsid w:val="001C3F32"/>
    <w:rsid w:val="001C5295"/>
    <w:rsid w:val="001C589C"/>
    <w:rsid w:val="001C62EA"/>
    <w:rsid w:val="001D08B8"/>
    <w:rsid w:val="001D0BA0"/>
    <w:rsid w:val="001D1698"/>
    <w:rsid w:val="001D16C0"/>
    <w:rsid w:val="001D40DB"/>
    <w:rsid w:val="001D71AA"/>
    <w:rsid w:val="001E0065"/>
    <w:rsid w:val="001E2243"/>
    <w:rsid w:val="001E2858"/>
    <w:rsid w:val="001E2B9A"/>
    <w:rsid w:val="001E3AE3"/>
    <w:rsid w:val="001E3D83"/>
    <w:rsid w:val="001E4DD5"/>
    <w:rsid w:val="001E56DE"/>
    <w:rsid w:val="001E5B69"/>
    <w:rsid w:val="001E5D57"/>
    <w:rsid w:val="001E6FBB"/>
    <w:rsid w:val="001E7446"/>
    <w:rsid w:val="001F053D"/>
    <w:rsid w:val="001F261A"/>
    <w:rsid w:val="001F365F"/>
    <w:rsid w:val="001F3B30"/>
    <w:rsid w:val="001F4884"/>
    <w:rsid w:val="001F4B34"/>
    <w:rsid w:val="001F4DFE"/>
    <w:rsid w:val="001F4E4D"/>
    <w:rsid w:val="001F6036"/>
    <w:rsid w:val="001F7284"/>
    <w:rsid w:val="0020059A"/>
    <w:rsid w:val="0020230D"/>
    <w:rsid w:val="00205811"/>
    <w:rsid w:val="002066C7"/>
    <w:rsid w:val="00207023"/>
    <w:rsid w:val="00207971"/>
    <w:rsid w:val="002102F8"/>
    <w:rsid w:val="00211611"/>
    <w:rsid w:val="00211F51"/>
    <w:rsid w:val="0021204C"/>
    <w:rsid w:val="002124C9"/>
    <w:rsid w:val="00213144"/>
    <w:rsid w:val="0021342E"/>
    <w:rsid w:val="002140BC"/>
    <w:rsid w:val="00216428"/>
    <w:rsid w:val="002171EC"/>
    <w:rsid w:val="0022080D"/>
    <w:rsid w:val="00220EAD"/>
    <w:rsid w:val="00222D5B"/>
    <w:rsid w:val="002234C8"/>
    <w:rsid w:val="002234E1"/>
    <w:rsid w:val="00223803"/>
    <w:rsid w:val="002317B7"/>
    <w:rsid w:val="00232290"/>
    <w:rsid w:val="002327F9"/>
    <w:rsid w:val="002355B9"/>
    <w:rsid w:val="00236484"/>
    <w:rsid w:val="00237B7D"/>
    <w:rsid w:val="002403A6"/>
    <w:rsid w:val="0024111D"/>
    <w:rsid w:val="0024444C"/>
    <w:rsid w:val="00245601"/>
    <w:rsid w:val="00245DE2"/>
    <w:rsid w:val="0024637F"/>
    <w:rsid w:val="002515FE"/>
    <w:rsid w:val="00251866"/>
    <w:rsid w:val="00251A0F"/>
    <w:rsid w:val="00251C69"/>
    <w:rsid w:val="00252275"/>
    <w:rsid w:val="0025349C"/>
    <w:rsid w:val="002542E2"/>
    <w:rsid w:val="00256371"/>
    <w:rsid w:val="002569A8"/>
    <w:rsid w:val="00257340"/>
    <w:rsid w:val="0025740D"/>
    <w:rsid w:val="00257E41"/>
    <w:rsid w:val="00260C2B"/>
    <w:rsid w:val="002617B6"/>
    <w:rsid w:val="00263234"/>
    <w:rsid w:val="00264832"/>
    <w:rsid w:val="0026538F"/>
    <w:rsid w:val="00265559"/>
    <w:rsid w:val="00267634"/>
    <w:rsid w:val="002676C8"/>
    <w:rsid w:val="00267C61"/>
    <w:rsid w:val="002732C2"/>
    <w:rsid w:val="002732E3"/>
    <w:rsid w:val="00274CAE"/>
    <w:rsid w:val="00275AD3"/>
    <w:rsid w:val="00283792"/>
    <w:rsid w:val="00283CF9"/>
    <w:rsid w:val="00284617"/>
    <w:rsid w:val="002864EC"/>
    <w:rsid w:val="00287D06"/>
    <w:rsid w:val="00287F24"/>
    <w:rsid w:val="0029162B"/>
    <w:rsid w:val="00292D45"/>
    <w:rsid w:val="00297B39"/>
    <w:rsid w:val="002A0575"/>
    <w:rsid w:val="002B0769"/>
    <w:rsid w:val="002B32C4"/>
    <w:rsid w:val="002B3583"/>
    <w:rsid w:val="002B3F8B"/>
    <w:rsid w:val="002B4488"/>
    <w:rsid w:val="002B4668"/>
    <w:rsid w:val="002B4DE8"/>
    <w:rsid w:val="002B57D0"/>
    <w:rsid w:val="002B755A"/>
    <w:rsid w:val="002B7C2C"/>
    <w:rsid w:val="002C10DE"/>
    <w:rsid w:val="002C1908"/>
    <w:rsid w:val="002C1E61"/>
    <w:rsid w:val="002C30AD"/>
    <w:rsid w:val="002C53AD"/>
    <w:rsid w:val="002C54CA"/>
    <w:rsid w:val="002C5806"/>
    <w:rsid w:val="002C5EA0"/>
    <w:rsid w:val="002C7487"/>
    <w:rsid w:val="002C771F"/>
    <w:rsid w:val="002C7776"/>
    <w:rsid w:val="002D02B4"/>
    <w:rsid w:val="002D0863"/>
    <w:rsid w:val="002D0C69"/>
    <w:rsid w:val="002D22F7"/>
    <w:rsid w:val="002D2E86"/>
    <w:rsid w:val="002D47C3"/>
    <w:rsid w:val="002D72E7"/>
    <w:rsid w:val="002E0040"/>
    <w:rsid w:val="002E0299"/>
    <w:rsid w:val="002E28BB"/>
    <w:rsid w:val="002E548E"/>
    <w:rsid w:val="002F0D70"/>
    <w:rsid w:val="002F1024"/>
    <w:rsid w:val="002F1C3D"/>
    <w:rsid w:val="002F1FEF"/>
    <w:rsid w:val="002F2746"/>
    <w:rsid w:val="002F383F"/>
    <w:rsid w:val="002F5E8D"/>
    <w:rsid w:val="002F64AD"/>
    <w:rsid w:val="002F7A0C"/>
    <w:rsid w:val="00300143"/>
    <w:rsid w:val="00302661"/>
    <w:rsid w:val="00302D99"/>
    <w:rsid w:val="00302F07"/>
    <w:rsid w:val="0030392A"/>
    <w:rsid w:val="00304049"/>
    <w:rsid w:val="00304C6A"/>
    <w:rsid w:val="00305B02"/>
    <w:rsid w:val="003075B3"/>
    <w:rsid w:val="00311466"/>
    <w:rsid w:val="0031268C"/>
    <w:rsid w:val="00312CC3"/>
    <w:rsid w:val="00313E0B"/>
    <w:rsid w:val="00315256"/>
    <w:rsid w:val="00317305"/>
    <w:rsid w:val="00317E6E"/>
    <w:rsid w:val="003218E2"/>
    <w:rsid w:val="00322438"/>
    <w:rsid w:val="00323858"/>
    <w:rsid w:val="00323BF9"/>
    <w:rsid w:val="0032427D"/>
    <w:rsid w:val="0032576B"/>
    <w:rsid w:val="003269DE"/>
    <w:rsid w:val="00331D42"/>
    <w:rsid w:val="00332808"/>
    <w:rsid w:val="003345C0"/>
    <w:rsid w:val="003352DF"/>
    <w:rsid w:val="0033544F"/>
    <w:rsid w:val="00335C85"/>
    <w:rsid w:val="00335E32"/>
    <w:rsid w:val="00336803"/>
    <w:rsid w:val="003408C9"/>
    <w:rsid w:val="00340A93"/>
    <w:rsid w:val="00342315"/>
    <w:rsid w:val="00345D92"/>
    <w:rsid w:val="00346336"/>
    <w:rsid w:val="003478B2"/>
    <w:rsid w:val="0035108E"/>
    <w:rsid w:val="003546C0"/>
    <w:rsid w:val="003560F1"/>
    <w:rsid w:val="00356624"/>
    <w:rsid w:val="0035697D"/>
    <w:rsid w:val="00357424"/>
    <w:rsid w:val="00360567"/>
    <w:rsid w:val="0036157B"/>
    <w:rsid w:val="003623AD"/>
    <w:rsid w:val="00364961"/>
    <w:rsid w:val="00364E3E"/>
    <w:rsid w:val="0036770A"/>
    <w:rsid w:val="00373348"/>
    <w:rsid w:val="003734C9"/>
    <w:rsid w:val="00374FCD"/>
    <w:rsid w:val="003756B2"/>
    <w:rsid w:val="003756F3"/>
    <w:rsid w:val="0037599F"/>
    <w:rsid w:val="00375A29"/>
    <w:rsid w:val="00376995"/>
    <w:rsid w:val="00380245"/>
    <w:rsid w:val="00380686"/>
    <w:rsid w:val="003819FE"/>
    <w:rsid w:val="00382238"/>
    <w:rsid w:val="00382600"/>
    <w:rsid w:val="003847A0"/>
    <w:rsid w:val="00384854"/>
    <w:rsid w:val="00385541"/>
    <w:rsid w:val="00386B3F"/>
    <w:rsid w:val="00386B67"/>
    <w:rsid w:val="00387E24"/>
    <w:rsid w:val="003905EE"/>
    <w:rsid w:val="0039095B"/>
    <w:rsid w:val="00390ADD"/>
    <w:rsid w:val="00391541"/>
    <w:rsid w:val="003931DF"/>
    <w:rsid w:val="003936CF"/>
    <w:rsid w:val="0039466B"/>
    <w:rsid w:val="00395430"/>
    <w:rsid w:val="00395801"/>
    <w:rsid w:val="003967A6"/>
    <w:rsid w:val="00396F6D"/>
    <w:rsid w:val="00396FF2"/>
    <w:rsid w:val="003974CD"/>
    <w:rsid w:val="003A1504"/>
    <w:rsid w:val="003A155A"/>
    <w:rsid w:val="003A283D"/>
    <w:rsid w:val="003A4214"/>
    <w:rsid w:val="003A522C"/>
    <w:rsid w:val="003A74CB"/>
    <w:rsid w:val="003B0E5F"/>
    <w:rsid w:val="003B0F2E"/>
    <w:rsid w:val="003B22C1"/>
    <w:rsid w:val="003B2890"/>
    <w:rsid w:val="003B2C94"/>
    <w:rsid w:val="003B31CB"/>
    <w:rsid w:val="003B3D71"/>
    <w:rsid w:val="003B4A85"/>
    <w:rsid w:val="003B5159"/>
    <w:rsid w:val="003B5272"/>
    <w:rsid w:val="003B6055"/>
    <w:rsid w:val="003C0AD2"/>
    <w:rsid w:val="003C2E7D"/>
    <w:rsid w:val="003C34B3"/>
    <w:rsid w:val="003C3AED"/>
    <w:rsid w:val="003C41C8"/>
    <w:rsid w:val="003C488C"/>
    <w:rsid w:val="003C5D99"/>
    <w:rsid w:val="003C5ED8"/>
    <w:rsid w:val="003D03EA"/>
    <w:rsid w:val="003D056A"/>
    <w:rsid w:val="003D0FC6"/>
    <w:rsid w:val="003D1220"/>
    <w:rsid w:val="003D22C3"/>
    <w:rsid w:val="003D3874"/>
    <w:rsid w:val="003D5B09"/>
    <w:rsid w:val="003D6E53"/>
    <w:rsid w:val="003D7364"/>
    <w:rsid w:val="003D73EE"/>
    <w:rsid w:val="003D7F9B"/>
    <w:rsid w:val="003E10A2"/>
    <w:rsid w:val="003E1269"/>
    <w:rsid w:val="003E33BE"/>
    <w:rsid w:val="003E33C0"/>
    <w:rsid w:val="003E37AD"/>
    <w:rsid w:val="003E3F39"/>
    <w:rsid w:val="003E6967"/>
    <w:rsid w:val="003E6E46"/>
    <w:rsid w:val="003F47C6"/>
    <w:rsid w:val="003F55E3"/>
    <w:rsid w:val="003F5C1E"/>
    <w:rsid w:val="0040062D"/>
    <w:rsid w:val="004007EB"/>
    <w:rsid w:val="00402A26"/>
    <w:rsid w:val="00403FA4"/>
    <w:rsid w:val="0040443F"/>
    <w:rsid w:val="004077AC"/>
    <w:rsid w:val="004103C2"/>
    <w:rsid w:val="00411E5F"/>
    <w:rsid w:val="0041229A"/>
    <w:rsid w:val="00413D23"/>
    <w:rsid w:val="00414914"/>
    <w:rsid w:val="0041570E"/>
    <w:rsid w:val="00415DB6"/>
    <w:rsid w:val="0041627F"/>
    <w:rsid w:val="00417AAD"/>
    <w:rsid w:val="00417D6E"/>
    <w:rsid w:val="00420478"/>
    <w:rsid w:val="00421119"/>
    <w:rsid w:val="00421F94"/>
    <w:rsid w:val="00422A98"/>
    <w:rsid w:val="00426399"/>
    <w:rsid w:val="00426C9D"/>
    <w:rsid w:val="00427C72"/>
    <w:rsid w:val="00433987"/>
    <w:rsid w:val="00434534"/>
    <w:rsid w:val="004359F6"/>
    <w:rsid w:val="004366F5"/>
    <w:rsid w:val="00437F63"/>
    <w:rsid w:val="004403F1"/>
    <w:rsid w:val="004408D7"/>
    <w:rsid w:val="00441951"/>
    <w:rsid w:val="00443C22"/>
    <w:rsid w:val="0044450A"/>
    <w:rsid w:val="0044452F"/>
    <w:rsid w:val="0044520F"/>
    <w:rsid w:val="0044536C"/>
    <w:rsid w:val="00445CDF"/>
    <w:rsid w:val="00447DA8"/>
    <w:rsid w:val="00451794"/>
    <w:rsid w:val="004528B8"/>
    <w:rsid w:val="00452FD0"/>
    <w:rsid w:val="00453B60"/>
    <w:rsid w:val="00453F1E"/>
    <w:rsid w:val="004553E1"/>
    <w:rsid w:val="00456961"/>
    <w:rsid w:val="00461835"/>
    <w:rsid w:val="0046192D"/>
    <w:rsid w:val="00461C9B"/>
    <w:rsid w:val="004656FF"/>
    <w:rsid w:val="00466A70"/>
    <w:rsid w:val="00466C04"/>
    <w:rsid w:val="00466D0E"/>
    <w:rsid w:val="004670A7"/>
    <w:rsid w:val="00467D5C"/>
    <w:rsid w:val="0047010F"/>
    <w:rsid w:val="00470C56"/>
    <w:rsid w:val="00470F33"/>
    <w:rsid w:val="004729B4"/>
    <w:rsid w:val="0047336D"/>
    <w:rsid w:val="004734C2"/>
    <w:rsid w:val="00473981"/>
    <w:rsid w:val="00474150"/>
    <w:rsid w:val="0047487C"/>
    <w:rsid w:val="0047489A"/>
    <w:rsid w:val="00475293"/>
    <w:rsid w:val="00475AC8"/>
    <w:rsid w:val="00480E64"/>
    <w:rsid w:val="004817D4"/>
    <w:rsid w:val="00482FF6"/>
    <w:rsid w:val="004834EC"/>
    <w:rsid w:val="00484B96"/>
    <w:rsid w:val="004852CA"/>
    <w:rsid w:val="004866EC"/>
    <w:rsid w:val="00486D41"/>
    <w:rsid w:val="00490035"/>
    <w:rsid w:val="004905CA"/>
    <w:rsid w:val="00493B36"/>
    <w:rsid w:val="00493F8A"/>
    <w:rsid w:val="0049617B"/>
    <w:rsid w:val="00497AEE"/>
    <w:rsid w:val="004A01D6"/>
    <w:rsid w:val="004A02A2"/>
    <w:rsid w:val="004A02DF"/>
    <w:rsid w:val="004A25FF"/>
    <w:rsid w:val="004A33C3"/>
    <w:rsid w:val="004B14D5"/>
    <w:rsid w:val="004B1A14"/>
    <w:rsid w:val="004B22B8"/>
    <w:rsid w:val="004B2365"/>
    <w:rsid w:val="004B29C7"/>
    <w:rsid w:val="004B2DE1"/>
    <w:rsid w:val="004B38D8"/>
    <w:rsid w:val="004B39D2"/>
    <w:rsid w:val="004B3AD6"/>
    <w:rsid w:val="004B5105"/>
    <w:rsid w:val="004B6176"/>
    <w:rsid w:val="004B6B19"/>
    <w:rsid w:val="004B6FBF"/>
    <w:rsid w:val="004B7496"/>
    <w:rsid w:val="004B7AE0"/>
    <w:rsid w:val="004C0B9E"/>
    <w:rsid w:val="004C1BE0"/>
    <w:rsid w:val="004C2755"/>
    <w:rsid w:val="004C3320"/>
    <w:rsid w:val="004C3BD0"/>
    <w:rsid w:val="004C4B5B"/>
    <w:rsid w:val="004C73D8"/>
    <w:rsid w:val="004D01E2"/>
    <w:rsid w:val="004D404E"/>
    <w:rsid w:val="004D4F9B"/>
    <w:rsid w:val="004D53BC"/>
    <w:rsid w:val="004D741C"/>
    <w:rsid w:val="004E042C"/>
    <w:rsid w:val="004E07EE"/>
    <w:rsid w:val="004E08D5"/>
    <w:rsid w:val="004E3284"/>
    <w:rsid w:val="004E363A"/>
    <w:rsid w:val="004E3666"/>
    <w:rsid w:val="004E3CAD"/>
    <w:rsid w:val="004E77AA"/>
    <w:rsid w:val="004F2355"/>
    <w:rsid w:val="004F2976"/>
    <w:rsid w:val="004F2D12"/>
    <w:rsid w:val="004F31CE"/>
    <w:rsid w:val="004F49F9"/>
    <w:rsid w:val="004F4E5B"/>
    <w:rsid w:val="004F5F85"/>
    <w:rsid w:val="004F6E51"/>
    <w:rsid w:val="00502147"/>
    <w:rsid w:val="00502D17"/>
    <w:rsid w:val="00502E2A"/>
    <w:rsid w:val="00504011"/>
    <w:rsid w:val="0050416A"/>
    <w:rsid w:val="00504478"/>
    <w:rsid w:val="00504E46"/>
    <w:rsid w:val="0050510F"/>
    <w:rsid w:val="00505BE6"/>
    <w:rsid w:val="005064A8"/>
    <w:rsid w:val="005064F2"/>
    <w:rsid w:val="005102F9"/>
    <w:rsid w:val="005109D3"/>
    <w:rsid w:val="00511AAE"/>
    <w:rsid w:val="0051295B"/>
    <w:rsid w:val="00512E2F"/>
    <w:rsid w:val="00512E9E"/>
    <w:rsid w:val="00513542"/>
    <w:rsid w:val="00513658"/>
    <w:rsid w:val="00513D3F"/>
    <w:rsid w:val="00513E2F"/>
    <w:rsid w:val="00513F24"/>
    <w:rsid w:val="0051486A"/>
    <w:rsid w:val="005156F4"/>
    <w:rsid w:val="00517D40"/>
    <w:rsid w:val="00520666"/>
    <w:rsid w:val="00520C90"/>
    <w:rsid w:val="005222CC"/>
    <w:rsid w:val="005224D0"/>
    <w:rsid w:val="00524401"/>
    <w:rsid w:val="00524DD4"/>
    <w:rsid w:val="00525E6E"/>
    <w:rsid w:val="005302EA"/>
    <w:rsid w:val="005304EB"/>
    <w:rsid w:val="0053273B"/>
    <w:rsid w:val="00533461"/>
    <w:rsid w:val="0053351F"/>
    <w:rsid w:val="00533CEA"/>
    <w:rsid w:val="005359B0"/>
    <w:rsid w:val="0053657C"/>
    <w:rsid w:val="005374FC"/>
    <w:rsid w:val="00537E88"/>
    <w:rsid w:val="0054157A"/>
    <w:rsid w:val="00541F15"/>
    <w:rsid w:val="00542394"/>
    <w:rsid w:val="00543A1B"/>
    <w:rsid w:val="00544D0E"/>
    <w:rsid w:val="00546F8C"/>
    <w:rsid w:val="00547921"/>
    <w:rsid w:val="00550ADC"/>
    <w:rsid w:val="00551655"/>
    <w:rsid w:val="00552446"/>
    <w:rsid w:val="00553023"/>
    <w:rsid w:val="00553B46"/>
    <w:rsid w:val="00556472"/>
    <w:rsid w:val="00564856"/>
    <w:rsid w:val="0057064C"/>
    <w:rsid w:val="00570C57"/>
    <w:rsid w:val="00571435"/>
    <w:rsid w:val="005717EA"/>
    <w:rsid w:val="00571F86"/>
    <w:rsid w:val="00573746"/>
    <w:rsid w:val="00573D4D"/>
    <w:rsid w:val="00574452"/>
    <w:rsid w:val="005751C6"/>
    <w:rsid w:val="005805A0"/>
    <w:rsid w:val="00582294"/>
    <w:rsid w:val="00582B0B"/>
    <w:rsid w:val="005835F6"/>
    <w:rsid w:val="005841B0"/>
    <w:rsid w:val="00584782"/>
    <w:rsid w:val="00584B47"/>
    <w:rsid w:val="00585529"/>
    <w:rsid w:val="00585595"/>
    <w:rsid w:val="0058584D"/>
    <w:rsid w:val="00585E95"/>
    <w:rsid w:val="00587377"/>
    <w:rsid w:val="0058770D"/>
    <w:rsid w:val="0059028A"/>
    <w:rsid w:val="00591823"/>
    <w:rsid w:val="005934DC"/>
    <w:rsid w:val="00595AEE"/>
    <w:rsid w:val="005975A8"/>
    <w:rsid w:val="005A03DB"/>
    <w:rsid w:val="005A19D2"/>
    <w:rsid w:val="005A3923"/>
    <w:rsid w:val="005A5D3B"/>
    <w:rsid w:val="005A60E5"/>
    <w:rsid w:val="005A7747"/>
    <w:rsid w:val="005B004D"/>
    <w:rsid w:val="005B005E"/>
    <w:rsid w:val="005B476B"/>
    <w:rsid w:val="005B4A39"/>
    <w:rsid w:val="005B4C07"/>
    <w:rsid w:val="005B508D"/>
    <w:rsid w:val="005B79F8"/>
    <w:rsid w:val="005C0752"/>
    <w:rsid w:val="005C2386"/>
    <w:rsid w:val="005C37B3"/>
    <w:rsid w:val="005C3E34"/>
    <w:rsid w:val="005C43A8"/>
    <w:rsid w:val="005C4F69"/>
    <w:rsid w:val="005C548C"/>
    <w:rsid w:val="005C68BC"/>
    <w:rsid w:val="005C705C"/>
    <w:rsid w:val="005D09FD"/>
    <w:rsid w:val="005D0DEE"/>
    <w:rsid w:val="005D1130"/>
    <w:rsid w:val="005D1D1F"/>
    <w:rsid w:val="005D3A3B"/>
    <w:rsid w:val="005D4D25"/>
    <w:rsid w:val="005D7A2C"/>
    <w:rsid w:val="005D7BB8"/>
    <w:rsid w:val="005E0172"/>
    <w:rsid w:val="005E163F"/>
    <w:rsid w:val="005E2CBB"/>
    <w:rsid w:val="005E5D2A"/>
    <w:rsid w:val="005E7EE4"/>
    <w:rsid w:val="005F0378"/>
    <w:rsid w:val="005F20C2"/>
    <w:rsid w:val="005F45A6"/>
    <w:rsid w:val="005F49A6"/>
    <w:rsid w:val="005F598D"/>
    <w:rsid w:val="005F5FE6"/>
    <w:rsid w:val="005F605B"/>
    <w:rsid w:val="005F69EE"/>
    <w:rsid w:val="005F6ED5"/>
    <w:rsid w:val="005F706B"/>
    <w:rsid w:val="0060198C"/>
    <w:rsid w:val="00604951"/>
    <w:rsid w:val="006065E4"/>
    <w:rsid w:val="00607506"/>
    <w:rsid w:val="00607DBA"/>
    <w:rsid w:val="006113F9"/>
    <w:rsid w:val="00612F7F"/>
    <w:rsid w:val="006134C7"/>
    <w:rsid w:val="00613580"/>
    <w:rsid w:val="0061629D"/>
    <w:rsid w:val="00620BC9"/>
    <w:rsid w:val="00623D0C"/>
    <w:rsid w:val="0062575D"/>
    <w:rsid w:val="00626F85"/>
    <w:rsid w:val="006278D2"/>
    <w:rsid w:val="0063123D"/>
    <w:rsid w:val="006321DF"/>
    <w:rsid w:val="00632B7F"/>
    <w:rsid w:val="0063307E"/>
    <w:rsid w:val="00634533"/>
    <w:rsid w:val="006352A3"/>
    <w:rsid w:val="00635A11"/>
    <w:rsid w:val="006362AE"/>
    <w:rsid w:val="006373D3"/>
    <w:rsid w:val="00646DF5"/>
    <w:rsid w:val="00647335"/>
    <w:rsid w:val="00647F46"/>
    <w:rsid w:val="00650A03"/>
    <w:rsid w:val="006518AC"/>
    <w:rsid w:val="006530BC"/>
    <w:rsid w:val="0065424A"/>
    <w:rsid w:val="00655D1E"/>
    <w:rsid w:val="00656463"/>
    <w:rsid w:val="00656E7B"/>
    <w:rsid w:val="00657D63"/>
    <w:rsid w:val="00660B5C"/>
    <w:rsid w:val="0066256A"/>
    <w:rsid w:val="0066619F"/>
    <w:rsid w:val="0066764D"/>
    <w:rsid w:val="00670894"/>
    <w:rsid w:val="00671104"/>
    <w:rsid w:val="00671C5B"/>
    <w:rsid w:val="00671C97"/>
    <w:rsid w:val="0067208E"/>
    <w:rsid w:val="0067379E"/>
    <w:rsid w:val="00674D1E"/>
    <w:rsid w:val="00674D61"/>
    <w:rsid w:val="00674E53"/>
    <w:rsid w:val="0067748B"/>
    <w:rsid w:val="0067785C"/>
    <w:rsid w:val="00677C90"/>
    <w:rsid w:val="00680595"/>
    <w:rsid w:val="0068107E"/>
    <w:rsid w:val="00681E5E"/>
    <w:rsid w:val="00682701"/>
    <w:rsid w:val="006852CB"/>
    <w:rsid w:val="00687C57"/>
    <w:rsid w:val="00687E2C"/>
    <w:rsid w:val="00690709"/>
    <w:rsid w:val="0069247E"/>
    <w:rsid w:val="00692B10"/>
    <w:rsid w:val="006937BD"/>
    <w:rsid w:val="00693A1A"/>
    <w:rsid w:val="00694C72"/>
    <w:rsid w:val="00694D70"/>
    <w:rsid w:val="0069584E"/>
    <w:rsid w:val="006959EA"/>
    <w:rsid w:val="006964E4"/>
    <w:rsid w:val="00696A0C"/>
    <w:rsid w:val="00697AB4"/>
    <w:rsid w:val="006A07A3"/>
    <w:rsid w:val="006A2057"/>
    <w:rsid w:val="006A2767"/>
    <w:rsid w:val="006A4A3F"/>
    <w:rsid w:val="006A5285"/>
    <w:rsid w:val="006A5594"/>
    <w:rsid w:val="006A657B"/>
    <w:rsid w:val="006A69F2"/>
    <w:rsid w:val="006B06E4"/>
    <w:rsid w:val="006B14B3"/>
    <w:rsid w:val="006B36A0"/>
    <w:rsid w:val="006B44D2"/>
    <w:rsid w:val="006B4E3D"/>
    <w:rsid w:val="006B56F1"/>
    <w:rsid w:val="006B6A3B"/>
    <w:rsid w:val="006C0C7C"/>
    <w:rsid w:val="006C2D31"/>
    <w:rsid w:val="006C58C7"/>
    <w:rsid w:val="006C6731"/>
    <w:rsid w:val="006C6E23"/>
    <w:rsid w:val="006C71D8"/>
    <w:rsid w:val="006C7C53"/>
    <w:rsid w:val="006D0862"/>
    <w:rsid w:val="006D140F"/>
    <w:rsid w:val="006D3B1A"/>
    <w:rsid w:val="006D6307"/>
    <w:rsid w:val="006D66CB"/>
    <w:rsid w:val="006D6DCD"/>
    <w:rsid w:val="006E1704"/>
    <w:rsid w:val="006E17A8"/>
    <w:rsid w:val="006E22E3"/>
    <w:rsid w:val="006E2DA6"/>
    <w:rsid w:val="006E3028"/>
    <w:rsid w:val="006E32C0"/>
    <w:rsid w:val="006E5F70"/>
    <w:rsid w:val="006E6219"/>
    <w:rsid w:val="006E66DE"/>
    <w:rsid w:val="006F1372"/>
    <w:rsid w:val="006F14EC"/>
    <w:rsid w:val="006F4F32"/>
    <w:rsid w:val="006F7E1D"/>
    <w:rsid w:val="0070630F"/>
    <w:rsid w:val="00711517"/>
    <w:rsid w:val="0071209F"/>
    <w:rsid w:val="00713749"/>
    <w:rsid w:val="00713ADF"/>
    <w:rsid w:val="00715688"/>
    <w:rsid w:val="007156CC"/>
    <w:rsid w:val="00716235"/>
    <w:rsid w:val="00716A49"/>
    <w:rsid w:val="00717EDD"/>
    <w:rsid w:val="0072080D"/>
    <w:rsid w:val="0072143E"/>
    <w:rsid w:val="00721A23"/>
    <w:rsid w:val="00726FF2"/>
    <w:rsid w:val="0072750A"/>
    <w:rsid w:val="00730D24"/>
    <w:rsid w:val="007315AF"/>
    <w:rsid w:val="00731C7A"/>
    <w:rsid w:val="0073203E"/>
    <w:rsid w:val="007357E4"/>
    <w:rsid w:val="00737165"/>
    <w:rsid w:val="00737E42"/>
    <w:rsid w:val="00740C43"/>
    <w:rsid w:val="0074183D"/>
    <w:rsid w:val="00742296"/>
    <w:rsid w:val="007458DE"/>
    <w:rsid w:val="00745DB3"/>
    <w:rsid w:val="00746F68"/>
    <w:rsid w:val="007478EB"/>
    <w:rsid w:val="00750D4F"/>
    <w:rsid w:val="00751EE2"/>
    <w:rsid w:val="00754CB5"/>
    <w:rsid w:val="00754DF0"/>
    <w:rsid w:val="00755AB1"/>
    <w:rsid w:val="007574FA"/>
    <w:rsid w:val="007579F1"/>
    <w:rsid w:val="00760D99"/>
    <w:rsid w:val="00761986"/>
    <w:rsid w:val="00762053"/>
    <w:rsid w:val="0076368F"/>
    <w:rsid w:val="00764DA3"/>
    <w:rsid w:val="007658DB"/>
    <w:rsid w:val="007662C9"/>
    <w:rsid w:val="00766987"/>
    <w:rsid w:val="007671DA"/>
    <w:rsid w:val="007672EC"/>
    <w:rsid w:val="00767898"/>
    <w:rsid w:val="00770DA6"/>
    <w:rsid w:val="00770E08"/>
    <w:rsid w:val="00771222"/>
    <w:rsid w:val="00773060"/>
    <w:rsid w:val="0077626E"/>
    <w:rsid w:val="00777A3A"/>
    <w:rsid w:val="00777F90"/>
    <w:rsid w:val="0078083C"/>
    <w:rsid w:val="0079216E"/>
    <w:rsid w:val="00793CAC"/>
    <w:rsid w:val="0079475D"/>
    <w:rsid w:val="007950DD"/>
    <w:rsid w:val="00795257"/>
    <w:rsid w:val="007965C8"/>
    <w:rsid w:val="007A1A6D"/>
    <w:rsid w:val="007A20A7"/>
    <w:rsid w:val="007A33B0"/>
    <w:rsid w:val="007A3CCA"/>
    <w:rsid w:val="007A405B"/>
    <w:rsid w:val="007A493E"/>
    <w:rsid w:val="007A594E"/>
    <w:rsid w:val="007A69EC"/>
    <w:rsid w:val="007B151D"/>
    <w:rsid w:val="007B343B"/>
    <w:rsid w:val="007B3C1D"/>
    <w:rsid w:val="007B3F23"/>
    <w:rsid w:val="007B4565"/>
    <w:rsid w:val="007B45C2"/>
    <w:rsid w:val="007B486C"/>
    <w:rsid w:val="007B505A"/>
    <w:rsid w:val="007B61DF"/>
    <w:rsid w:val="007C1021"/>
    <w:rsid w:val="007C1030"/>
    <w:rsid w:val="007C1554"/>
    <w:rsid w:val="007C166C"/>
    <w:rsid w:val="007C2439"/>
    <w:rsid w:val="007C335B"/>
    <w:rsid w:val="007C59AA"/>
    <w:rsid w:val="007C7A74"/>
    <w:rsid w:val="007D0EAA"/>
    <w:rsid w:val="007D23A4"/>
    <w:rsid w:val="007D3609"/>
    <w:rsid w:val="007D4F95"/>
    <w:rsid w:val="007D5968"/>
    <w:rsid w:val="007D5D66"/>
    <w:rsid w:val="007D64A1"/>
    <w:rsid w:val="007D6BC6"/>
    <w:rsid w:val="007E0065"/>
    <w:rsid w:val="007E0259"/>
    <w:rsid w:val="007E1195"/>
    <w:rsid w:val="007E1665"/>
    <w:rsid w:val="007E29E3"/>
    <w:rsid w:val="007E3059"/>
    <w:rsid w:val="007E67CF"/>
    <w:rsid w:val="007E69AF"/>
    <w:rsid w:val="007E69F6"/>
    <w:rsid w:val="007E6A4C"/>
    <w:rsid w:val="007F168A"/>
    <w:rsid w:val="007F16C5"/>
    <w:rsid w:val="007F1740"/>
    <w:rsid w:val="007F2E3F"/>
    <w:rsid w:val="007F3AE9"/>
    <w:rsid w:val="007F3CCC"/>
    <w:rsid w:val="007F585E"/>
    <w:rsid w:val="007F68BF"/>
    <w:rsid w:val="007F70D9"/>
    <w:rsid w:val="00802D8F"/>
    <w:rsid w:val="00802F92"/>
    <w:rsid w:val="00803849"/>
    <w:rsid w:val="0080413B"/>
    <w:rsid w:val="0080622E"/>
    <w:rsid w:val="00810077"/>
    <w:rsid w:val="00810394"/>
    <w:rsid w:val="00811195"/>
    <w:rsid w:val="00812306"/>
    <w:rsid w:val="008141EE"/>
    <w:rsid w:val="008165C9"/>
    <w:rsid w:val="0082158C"/>
    <w:rsid w:val="00822086"/>
    <w:rsid w:val="00823F8B"/>
    <w:rsid w:val="0082564E"/>
    <w:rsid w:val="0082633A"/>
    <w:rsid w:val="00826873"/>
    <w:rsid w:val="00827D25"/>
    <w:rsid w:val="0083030C"/>
    <w:rsid w:val="00830420"/>
    <w:rsid w:val="00833137"/>
    <w:rsid w:val="008339E5"/>
    <w:rsid w:val="00834A24"/>
    <w:rsid w:val="0083573C"/>
    <w:rsid w:val="00836DF0"/>
    <w:rsid w:val="00836EB1"/>
    <w:rsid w:val="00837136"/>
    <w:rsid w:val="00837B39"/>
    <w:rsid w:val="00837EA1"/>
    <w:rsid w:val="0084034A"/>
    <w:rsid w:val="00842674"/>
    <w:rsid w:val="00850906"/>
    <w:rsid w:val="00854E01"/>
    <w:rsid w:val="00855594"/>
    <w:rsid w:val="00857085"/>
    <w:rsid w:val="008573F4"/>
    <w:rsid w:val="00857946"/>
    <w:rsid w:val="00857A1E"/>
    <w:rsid w:val="0086004C"/>
    <w:rsid w:val="008600B8"/>
    <w:rsid w:val="008624B2"/>
    <w:rsid w:val="00862FDE"/>
    <w:rsid w:val="008640A5"/>
    <w:rsid w:val="0086621C"/>
    <w:rsid w:val="00870B03"/>
    <w:rsid w:val="00870D76"/>
    <w:rsid w:val="00871EDC"/>
    <w:rsid w:val="00872F11"/>
    <w:rsid w:val="008733AD"/>
    <w:rsid w:val="00873D1C"/>
    <w:rsid w:val="00874605"/>
    <w:rsid w:val="00874BDB"/>
    <w:rsid w:val="00874F6B"/>
    <w:rsid w:val="00875502"/>
    <w:rsid w:val="008755C3"/>
    <w:rsid w:val="008756C8"/>
    <w:rsid w:val="00877DD6"/>
    <w:rsid w:val="008808DF"/>
    <w:rsid w:val="00880D10"/>
    <w:rsid w:val="00881434"/>
    <w:rsid w:val="008814F9"/>
    <w:rsid w:val="008820DF"/>
    <w:rsid w:val="00882930"/>
    <w:rsid w:val="008840A2"/>
    <w:rsid w:val="00884DA5"/>
    <w:rsid w:val="00885E5B"/>
    <w:rsid w:val="00887002"/>
    <w:rsid w:val="008909EA"/>
    <w:rsid w:val="008911CB"/>
    <w:rsid w:val="00893F6C"/>
    <w:rsid w:val="00894923"/>
    <w:rsid w:val="00895635"/>
    <w:rsid w:val="00895CE8"/>
    <w:rsid w:val="00896FE7"/>
    <w:rsid w:val="008A1F2E"/>
    <w:rsid w:val="008A3448"/>
    <w:rsid w:val="008A43AA"/>
    <w:rsid w:val="008A5930"/>
    <w:rsid w:val="008A7629"/>
    <w:rsid w:val="008B0BEF"/>
    <w:rsid w:val="008B0D01"/>
    <w:rsid w:val="008B13E3"/>
    <w:rsid w:val="008B1974"/>
    <w:rsid w:val="008B1E44"/>
    <w:rsid w:val="008B1E54"/>
    <w:rsid w:val="008B2358"/>
    <w:rsid w:val="008B2DC9"/>
    <w:rsid w:val="008B725A"/>
    <w:rsid w:val="008B753F"/>
    <w:rsid w:val="008B7DB4"/>
    <w:rsid w:val="008C3612"/>
    <w:rsid w:val="008C377E"/>
    <w:rsid w:val="008C5DEF"/>
    <w:rsid w:val="008C6ABC"/>
    <w:rsid w:val="008C7921"/>
    <w:rsid w:val="008C7F93"/>
    <w:rsid w:val="008D0053"/>
    <w:rsid w:val="008D1DBA"/>
    <w:rsid w:val="008D6D89"/>
    <w:rsid w:val="008E000D"/>
    <w:rsid w:val="008E19C3"/>
    <w:rsid w:val="008E2B3A"/>
    <w:rsid w:val="008E330A"/>
    <w:rsid w:val="008E339B"/>
    <w:rsid w:val="008F06D6"/>
    <w:rsid w:val="008F1B29"/>
    <w:rsid w:val="008F2606"/>
    <w:rsid w:val="008F2AF7"/>
    <w:rsid w:val="008F3626"/>
    <w:rsid w:val="008F373B"/>
    <w:rsid w:val="008F4327"/>
    <w:rsid w:val="008F59ED"/>
    <w:rsid w:val="008F7951"/>
    <w:rsid w:val="00902048"/>
    <w:rsid w:val="0090315D"/>
    <w:rsid w:val="00903934"/>
    <w:rsid w:val="00904B70"/>
    <w:rsid w:val="00904D7F"/>
    <w:rsid w:val="009109E2"/>
    <w:rsid w:val="0091101E"/>
    <w:rsid w:val="00911145"/>
    <w:rsid w:val="0091133D"/>
    <w:rsid w:val="00911610"/>
    <w:rsid w:val="00911E06"/>
    <w:rsid w:val="00911FE3"/>
    <w:rsid w:val="009123F7"/>
    <w:rsid w:val="0091393C"/>
    <w:rsid w:val="00913D40"/>
    <w:rsid w:val="00916704"/>
    <w:rsid w:val="00917AE7"/>
    <w:rsid w:val="0092016D"/>
    <w:rsid w:val="0092040C"/>
    <w:rsid w:val="009208E1"/>
    <w:rsid w:val="00921336"/>
    <w:rsid w:val="00921704"/>
    <w:rsid w:val="00921FC7"/>
    <w:rsid w:val="00922105"/>
    <w:rsid w:val="00922C81"/>
    <w:rsid w:val="00922E0C"/>
    <w:rsid w:val="0092465D"/>
    <w:rsid w:val="0092671B"/>
    <w:rsid w:val="00927119"/>
    <w:rsid w:val="00927623"/>
    <w:rsid w:val="00927905"/>
    <w:rsid w:val="0093043C"/>
    <w:rsid w:val="00930E6C"/>
    <w:rsid w:val="00931242"/>
    <w:rsid w:val="009313F3"/>
    <w:rsid w:val="0093222C"/>
    <w:rsid w:val="00932A49"/>
    <w:rsid w:val="00933471"/>
    <w:rsid w:val="009359C6"/>
    <w:rsid w:val="00936C64"/>
    <w:rsid w:val="009379FF"/>
    <w:rsid w:val="00944138"/>
    <w:rsid w:val="00944D16"/>
    <w:rsid w:val="00946E36"/>
    <w:rsid w:val="009508DA"/>
    <w:rsid w:val="00950F8F"/>
    <w:rsid w:val="00951AAE"/>
    <w:rsid w:val="00951DEA"/>
    <w:rsid w:val="009522AF"/>
    <w:rsid w:val="009540FC"/>
    <w:rsid w:val="0095410D"/>
    <w:rsid w:val="00954931"/>
    <w:rsid w:val="00954D0C"/>
    <w:rsid w:val="00955162"/>
    <w:rsid w:val="00955AFF"/>
    <w:rsid w:val="00956C6B"/>
    <w:rsid w:val="00962B7F"/>
    <w:rsid w:val="00967722"/>
    <w:rsid w:val="00967BCC"/>
    <w:rsid w:val="00967D0C"/>
    <w:rsid w:val="00970347"/>
    <w:rsid w:val="00972ED3"/>
    <w:rsid w:val="009749CA"/>
    <w:rsid w:val="009756F8"/>
    <w:rsid w:val="009762D2"/>
    <w:rsid w:val="009768EF"/>
    <w:rsid w:val="009768FA"/>
    <w:rsid w:val="00977396"/>
    <w:rsid w:val="0097787F"/>
    <w:rsid w:val="00981413"/>
    <w:rsid w:val="0098568C"/>
    <w:rsid w:val="009866A3"/>
    <w:rsid w:val="009873AD"/>
    <w:rsid w:val="0099022C"/>
    <w:rsid w:val="009904AB"/>
    <w:rsid w:val="00992F8E"/>
    <w:rsid w:val="009931DD"/>
    <w:rsid w:val="00994A9F"/>
    <w:rsid w:val="0099589F"/>
    <w:rsid w:val="0099707D"/>
    <w:rsid w:val="0099738A"/>
    <w:rsid w:val="009A20EF"/>
    <w:rsid w:val="009A3A7F"/>
    <w:rsid w:val="009A6F8D"/>
    <w:rsid w:val="009B03D5"/>
    <w:rsid w:val="009B0726"/>
    <w:rsid w:val="009B07D6"/>
    <w:rsid w:val="009B07DF"/>
    <w:rsid w:val="009B10D3"/>
    <w:rsid w:val="009B13FF"/>
    <w:rsid w:val="009B175E"/>
    <w:rsid w:val="009B1ED1"/>
    <w:rsid w:val="009B434F"/>
    <w:rsid w:val="009B765B"/>
    <w:rsid w:val="009B785A"/>
    <w:rsid w:val="009B7A39"/>
    <w:rsid w:val="009C25F1"/>
    <w:rsid w:val="009C2F14"/>
    <w:rsid w:val="009C302C"/>
    <w:rsid w:val="009C35FE"/>
    <w:rsid w:val="009C42CB"/>
    <w:rsid w:val="009C49F6"/>
    <w:rsid w:val="009C6706"/>
    <w:rsid w:val="009D2973"/>
    <w:rsid w:val="009D34D5"/>
    <w:rsid w:val="009E1309"/>
    <w:rsid w:val="009E1351"/>
    <w:rsid w:val="009E155C"/>
    <w:rsid w:val="009E1DD3"/>
    <w:rsid w:val="009E550D"/>
    <w:rsid w:val="009E6898"/>
    <w:rsid w:val="009E6E1E"/>
    <w:rsid w:val="009E77ED"/>
    <w:rsid w:val="009E7F45"/>
    <w:rsid w:val="009F1323"/>
    <w:rsid w:val="009F5BBD"/>
    <w:rsid w:val="009F5ED3"/>
    <w:rsid w:val="009F60C9"/>
    <w:rsid w:val="009F6E84"/>
    <w:rsid w:val="009F745C"/>
    <w:rsid w:val="00A0131D"/>
    <w:rsid w:val="00A02172"/>
    <w:rsid w:val="00A02A6B"/>
    <w:rsid w:val="00A03075"/>
    <w:rsid w:val="00A0327B"/>
    <w:rsid w:val="00A043BB"/>
    <w:rsid w:val="00A050B9"/>
    <w:rsid w:val="00A06A4C"/>
    <w:rsid w:val="00A1058C"/>
    <w:rsid w:val="00A108BA"/>
    <w:rsid w:val="00A114B4"/>
    <w:rsid w:val="00A128F7"/>
    <w:rsid w:val="00A12950"/>
    <w:rsid w:val="00A1397A"/>
    <w:rsid w:val="00A156E6"/>
    <w:rsid w:val="00A157F3"/>
    <w:rsid w:val="00A15C90"/>
    <w:rsid w:val="00A171F6"/>
    <w:rsid w:val="00A17B74"/>
    <w:rsid w:val="00A2330B"/>
    <w:rsid w:val="00A2362E"/>
    <w:rsid w:val="00A25BA5"/>
    <w:rsid w:val="00A273D1"/>
    <w:rsid w:val="00A311CC"/>
    <w:rsid w:val="00A32B09"/>
    <w:rsid w:val="00A33880"/>
    <w:rsid w:val="00A350C7"/>
    <w:rsid w:val="00A3670F"/>
    <w:rsid w:val="00A36E3C"/>
    <w:rsid w:val="00A400A5"/>
    <w:rsid w:val="00A4061C"/>
    <w:rsid w:val="00A421F6"/>
    <w:rsid w:val="00A4251C"/>
    <w:rsid w:val="00A44212"/>
    <w:rsid w:val="00A446F8"/>
    <w:rsid w:val="00A471C1"/>
    <w:rsid w:val="00A50A3A"/>
    <w:rsid w:val="00A51CDB"/>
    <w:rsid w:val="00A53F77"/>
    <w:rsid w:val="00A576A8"/>
    <w:rsid w:val="00A57AED"/>
    <w:rsid w:val="00A607CD"/>
    <w:rsid w:val="00A64CA7"/>
    <w:rsid w:val="00A65AB2"/>
    <w:rsid w:val="00A662F1"/>
    <w:rsid w:val="00A665C2"/>
    <w:rsid w:val="00A70419"/>
    <w:rsid w:val="00A7159F"/>
    <w:rsid w:val="00A71BCF"/>
    <w:rsid w:val="00A72792"/>
    <w:rsid w:val="00A72CAF"/>
    <w:rsid w:val="00A72CE6"/>
    <w:rsid w:val="00A7440B"/>
    <w:rsid w:val="00A804F4"/>
    <w:rsid w:val="00A80C4A"/>
    <w:rsid w:val="00A81D79"/>
    <w:rsid w:val="00A8215E"/>
    <w:rsid w:val="00A832AC"/>
    <w:rsid w:val="00A8347D"/>
    <w:rsid w:val="00A83FC3"/>
    <w:rsid w:val="00A85777"/>
    <w:rsid w:val="00A85FA6"/>
    <w:rsid w:val="00A86DD6"/>
    <w:rsid w:val="00A872F7"/>
    <w:rsid w:val="00A87DC2"/>
    <w:rsid w:val="00A90981"/>
    <w:rsid w:val="00A9118A"/>
    <w:rsid w:val="00A92020"/>
    <w:rsid w:val="00A92A26"/>
    <w:rsid w:val="00A930F5"/>
    <w:rsid w:val="00A94ED3"/>
    <w:rsid w:val="00A96114"/>
    <w:rsid w:val="00A976BE"/>
    <w:rsid w:val="00AA360D"/>
    <w:rsid w:val="00AA4093"/>
    <w:rsid w:val="00AA4AAD"/>
    <w:rsid w:val="00AA79F5"/>
    <w:rsid w:val="00AB094D"/>
    <w:rsid w:val="00AB1B82"/>
    <w:rsid w:val="00AB234B"/>
    <w:rsid w:val="00AB2551"/>
    <w:rsid w:val="00AB51ED"/>
    <w:rsid w:val="00AC0EC1"/>
    <w:rsid w:val="00AC11A6"/>
    <w:rsid w:val="00AC4150"/>
    <w:rsid w:val="00AC5CB0"/>
    <w:rsid w:val="00AD037C"/>
    <w:rsid w:val="00AD238B"/>
    <w:rsid w:val="00AD2A71"/>
    <w:rsid w:val="00AD2E50"/>
    <w:rsid w:val="00AD35C0"/>
    <w:rsid w:val="00AD4D4B"/>
    <w:rsid w:val="00AD5103"/>
    <w:rsid w:val="00AD75EE"/>
    <w:rsid w:val="00AD7A46"/>
    <w:rsid w:val="00AD7C23"/>
    <w:rsid w:val="00AE0A9A"/>
    <w:rsid w:val="00AE3828"/>
    <w:rsid w:val="00AE3D63"/>
    <w:rsid w:val="00AE3F3D"/>
    <w:rsid w:val="00AE4424"/>
    <w:rsid w:val="00AE491E"/>
    <w:rsid w:val="00AE54A8"/>
    <w:rsid w:val="00AE54AF"/>
    <w:rsid w:val="00AE7CAA"/>
    <w:rsid w:val="00AF0047"/>
    <w:rsid w:val="00AF1539"/>
    <w:rsid w:val="00AF275C"/>
    <w:rsid w:val="00AF4767"/>
    <w:rsid w:val="00AF4999"/>
    <w:rsid w:val="00AF4C6D"/>
    <w:rsid w:val="00AF5184"/>
    <w:rsid w:val="00AF5308"/>
    <w:rsid w:val="00AF5656"/>
    <w:rsid w:val="00AF581C"/>
    <w:rsid w:val="00AF592D"/>
    <w:rsid w:val="00AF69AF"/>
    <w:rsid w:val="00AF705A"/>
    <w:rsid w:val="00AF72A8"/>
    <w:rsid w:val="00B0252B"/>
    <w:rsid w:val="00B0290D"/>
    <w:rsid w:val="00B02BA2"/>
    <w:rsid w:val="00B02D24"/>
    <w:rsid w:val="00B04476"/>
    <w:rsid w:val="00B04861"/>
    <w:rsid w:val="00B066BF"/>
    <w:rsid w:val="00B07240"/>
    <w:rsid w:val="00B12379"/>
    <w:rsid w:val="00B126CF"/>
    <w:rsid w:val="00B12A60"/>
    <w:rsid w:val="00B141D2"/>
    <w:rsid w:val="00B14F8F"/>
    <w:rsid w:val="00B15FCB"/>
    <w:rsid w:val="00B163C5"/>
    <w:rsid w:val="00B17A81"/>
    <w:rsid w:val="00B2051E"/>
    <w:rsid w:val="00B21C5C"/>
    <w:rsid w:val="00B21DE4"/>
    <w:rsid w:val="00B22AB7"/>
    <w:rsid w:val="00B231CD"/>
    <w:rsid w:val="00B23F47"/>
    <w:rsid w:val="00B26328"/>
    <w:rsid w:val="00B26CEB"/>
    <w:rsid w:val="00B27892"/>
    <w:rsid w:val="00B27D7D"/>
    <w:rsid w:val="00B325C8"/>
    <w:rsid w:val="00B3419E"/>
    <w:rsid w:val="00B34BA2"/>
    <w:rsid w:val="00B35371"/>
    <w:rsid w:val="00B35840"/>
    <w:rsid w:val="00B35A60"/>
    <w:rsid w:val="00B35CFC"/>
    <w:rsid w:val="00B36872"/>
    <w:rsid w:val="00B36C4C"/>
    <w:rsid w:val="00B3713E"/>
    <w:rsid w:val="00B4168D"/>
    <w:rsid w:val="00B41CDB"/>
    <w:rsid w:val="00B43E2E"/>
    <w:rsid w:val="00B45445"/>
    <w:rsid w:val="00B46DF6"/>
    <w:rsid w:val="00B5055F"/>
    <w:rsid w:val="00B517D9"/>
    <w:rsid w:val="00B52E97"/>
    <w:rsid w:val="00B53227"/>
    <w:rsid w:val="00B533DE"/>
    <w:rsid w:val="00B5487B"/>
    <w:rsid w:val="00B557B3"/>
    <w:rsid w:val="00B55834"/>
    <w:rsid w:val="00B55E67"/>
    <w:rsid w:val="00B56990"/>
    <w:rsid w:val="00B56CE8"/>
    <w:rsid w:val="00B60936"/>
    <w:rsid w:val="00B60EFB"/>
    <w:rsid w:val="00B62CFA"/>
    <w:rsid w:val="00B63108"/>
    <w:rsid w:val="00B63935"/>
    <w:rsid w:val="00B63B53"/>
    <w:rsid w:val="00B6450A"/>
    <w:rsid w:val="00B65BB6"/>
    <w:rsid w:val="00B67350"/>
    <w:rsid w:val="00B700D6"/>
    <w:rsid w:val="00B7097F"/>
    <w:rsid w:val="00B7211A"/>
    <w:rsid w:val="00B72A8F"/>
    <w:rsid w:val="00B732B6"/>
    <w:rsid w:val="00B74D42"/>
    <w:rsid w:val="00B76536"/>
    <w:rsid w:val="00B76765"/>
    <w:rsid w:val="00B76929"/>
    <w:rsid w:val="00B76FFB"/>
    <w:rsid w:val="00B77101"/>
    <w:rsid w:val="00B80298"/>
    <w:rsid w:val="00B80313"/>
    <w:rsid w:val="00B82F6C"/>
    <w:rsid w:val="00B8374F"/>
    <w:rsid w:val="00B84C0F"/>
    <w:rsid w:val="00B8616E"/>
    <w:rsid w:val="00B8626A"/>
    <w:rsid w:val="00B86BAA"/>
    <w:rsid w:val="00B91073"/>
    <w:rsid w:val="00B92395"/>
    <w:rsid w:val="00B9283B"/>
    <w:rsid w:val="00B92BC6"/>
    <w:rsid w:val="00B94A51"/>
    <w:rsid w:val="00B96358"/>
    <w:rsid w:val="00B9635D"/>
    <w:rsid w:val="00B975BD"/>
    <w:rsid w:val="00BA02D4"/>
    <w:rsid w:val="00BA038F"/>
    <w:rsid w:val="00BA16E2"/>
    <w:rsid w:val="00BA3C82"/>
    <w:rsid w:val="00BA61E3"/>
    <w:rsid w:val="00BA6BDE"/>
    <w:rsid w:val="00BB5008"/>
    <w:rsid w:val="00BB6DFF"/>
    <w:rsid w:val="00BB74B5"/>
    <w:rsid w:val="00BB7767"/>
    <w:rsid w:val="00BC0219"/>
    <w:rsid w:val="00BC1DC0"/>
    <w:rsid w:val="00BC5B47"/>
    <w:rsid w:val="00BC65DB"/>
    <w:rsid w:val="00BC65FF"/>
    <w:rsid w:val="00BC7E35"/>
    <w:rsid w:val="00BD0895"/>
    <w:rsid w:val="00BD1BBE"/>
    <w:rsid w:val="00BD2F82"/>
    <w:rsid w:val="00BD360D"/>
    <w:rsid w:val="00BD4B18"/>
    <w:rsid w:val="00BD5260"/>
    <w:rsid w:val="00BD580D"/>
    <w:rsid w:val="00BD65E5"/>
    <w:rsid w:val="00BD720F"/>
    <w:rsid w:val="00BD7250"/>
    <w:rsid w:val="00BE0828"/>
    <w:rsid w:val="00BE45A2"/>
    <w:rsid w:val="00BE48EF"/>
    <w:rsid w:val="00BE5D08"/>
    <w:rsid w:val="00BF44EC"/>
    <w:rsid w:val="00BF77A6"/>
    <w:rsid w:val="00C0017A"/>
    <w:rsid w:val="00C010A1"/>
    <w:rsid w:val="00C041C5"/>
    <w:rsid w:val="00C04485"/>
    <w:rsid w:val="00C047AF"/>
    <w:rsid w:val="00C04D04"/>
    <w:rsid w:val="00C0789D"/>
    <w:rsid w:val="00C11EC5"/>
    <w:rsid w:val="00C1224E"/>
    <w:rsid w:val="00C136B5"/>
    <w:rsid w:val="00C141A5"/>
    <w:rsid w:val="00C15936"/>
    <w:rsid w:val="00C170A1"/>
    <w:rsid w:val="00C2013B"/>
    <w:rsid w:val="00C20CF3"/>
    <w:rsid w:val="00C21353"/>
    <w:rsid w:val="00C217EA"/>
    <w:rsid w:val="00C219D3"/>
    <w:rsid w:val="00C22171"/>
    <w:rsid w:val="00C24D60"/>
    <w:rsid w:val="00C26783"/>
    <w:rsid w:val="00C26797"/>
    <w:rsid w:val="00C273CC"/>
    <w:rsid w:val="00C30635"/>
    <w:rsid w:val="00C30DEF"/>
    <w:rsid w:val="00C3162B"/>
    <w:rsid w:val="00C35960"/>
    <w:rsid w:val="00C40648"/>
    <w:rsid w:val="00C4135D"/>
    <w:rsid w:val="00C413EA"/>
    <w:rsid w:val="00C42859"/>
    <w:rsid w:val="00C4426D"/>
    <w:rsid w:val="00C442F2"/>
    <w:rsid w:val="00C45B5C"/>
    <w:rsid w:val="00C46678"/>
    <w:rsid w:val="00C46A8A"/>
    <w:rsid w:val="00C511E9"/>
    <w:rsid w:val="00C526BF"/>
    <w:rsid w:val="00C529C0"/>
    <w:rsid w:val="00C541A5"/>
    <w:rsid w:val="00C54677"/>
    <w:rsid w:val="00C55836"/>
    <w:rsid w:val="00C60188"/>
    <w:rsid w:val="00C6280B"/>
    <w:rsid w:val="00C63841"/>
    <w:rsid w:val="00C65D37"/>
    <w:rsid w:val="00C65E58"/>
    <w:rsid w:val="00C66401"/>
    <w:rsid w:val="00C66866"/>
    <w:rsid w:val="00C67A19"/>
    <w:rsid w:val="00C67D3D"/>
    <w:rsid w:val="00C700FC"/>
    <w:rsid w:val="00C73014"/>
    <w:rsid w:val="00C7397E"/>
    <w:rsid w:val="00C73BBF"/>
    <w:rsid w:val="00C74227"/>
    <w:rsid w:val="00C74FD8"/>
    <w:rsid w:val="00C7694D"/>
    <w:rsid w:val="00C76E7E"/>
    <w:rsid w:val="00C7744A"/>
    <w:rsid w:val="00C810D9"/>
    <w:rsid w:val="00C81D2C"/>
    <w:rsid w:val="00C837CA"/>
    <w:rsid w:val="00C8440B"/>
    <w:rsid w:val="00C85510"/>
    <w:rsid w:val="00C85C73"/>
    <w:rsid w:val="00C873F6"/>
    <w:rsid w:val="00C937D0"/>
    <w:rsid w:val="00C93801"/>
    <w:rsid w:val="00C9427D"/>
    <w:rsid w:val="00C95A29"/>
    <w:rsid w:val="00C96337"/>
    <w:rsid w:val="00C96611"/>
    <w:rsid w:val="00C97884"/>
    <w:rsid w:val="00C97CFF"/>
    <w:rsid w:val="00CA0327"/>
    <w:rsid w:val="00CA0AF5"/>
    <w:rsid w:val="00CA2582"/>
    <w:rsid w:val="00CA2EC8"/>
    <w:rsid w:val="00CA33CB"/>
    <w:rsid w:val="00CA3BF6"/>
    <w:rsid w:val="00CA4C58"/>
    <w:rsid w:val="00CA5D5B"/>
    <w:rsid w:val="00CA6944"/>
    <w:rsid w:val="00CA74B1"/>
    <w:rsid w:val="00CB004D"/>
    <w:rsid w:val="00CB09E0"/>
    <w:rsid w:val="00CB6B88"/>
    <w:rsid w:val="00CB7E33"/>
    <w:rsid w:val="00CC3CC6"/>
    <w:rsid w:val="00CC3EB4"/>
    <w:rsid w:val="00CC3F26"/>
    <w:rsid w:val="00CC4528"/>
    <w:rsid w:val="00CC4A20"/>
    <w:rsid w:val="00CC589A"/>
    <w:rsid w:val="00CD11DA"/>
    <w:rsid w:val="00CD278D"/>
    <w:rsid w:val="00CD2A4F"/>
    <w:rsid w:val="00CD397B"/>
    <w:rsid w:val="00CD3EBB"/>
    <w:rsid w:val="00CD4D41"/>
    <w:rsid w:val="00CD605E"/>
    <w:rsid w:val="00CD673F"/>
    <w:rsid w:val="00CD707F"/>
    <w:rsid w:val="00CE4539"/>
    <w:rsid w:val="00CE468E"/>
    <w:rsid w:val="00CE683E"/>
    <w:rsid w:val="00CE70EF"/>
    <w:rsid w:val="00CE72F5"/>
    <w:rsid w:val="00CE7802"/>
    <w:rsid w:val="00CF0CCA"/>
    <w:rsid w:val="00CF0E7F"/>
    <w:rsid w:val="00CF1530"/>
    <w:rsid w:val="00CF27D9"/>
    <w:rsid w:val="00CF2937"/>
    <w:rsid w:val="00CF4587"/>
    <w:rsid w:val="00CF4CF4"/>
    <w:rsid w:val="00CF4D7A"/>
    <w:rsid w:val="00CF67BE"/>
    <w:rsid w:val="00D00019"/>
    <w:rsid w:val="00D00C08"/>
    <w:rsid w:val="00D02042"/>
    <w:rsid w:val="00D0243F"/>
    <w:rsid w:val="00D024F6"/>
    <w:rsid w:val="00D02E5F"/>
    <w:rsid w:val="00D02F24"/>
    <w:rsid w:val="00D0319C"/>
    <w:rsid w:val="00D040E8"/>
    <w:rsid w:val="00D04185"/>
    <w:rsid w:val="00D05921"/>
    <w:rsid w:val="00D0623B"/>
    <w:rsid w:val="00D06B52"/>
    <w:rsid w:val="00D06B55"/>
    <w:rsid w:val="00D07064"/>
    <w:rsid w:val="00D07687"/>
    <w:rsid w:val="00D07FD5"/>
    <w:rsid w:val="00D1472D"/>
    <w:rsid w:val="00D1520F"/>
    <w:rsid w:val="00D1576D"/>
    <w:rsid w:val="00D1737F"/>
    <w:rsid w:val="00D1770F"/>
    <w:rsid w:val="00D17B26"/>
    <w:rsid w:val="00D17E77"/>
    <w:rsid w:val="00D21B36"/>
    <w:rsid w:val="00D241B6"/>
    <w:rsid w:val="00D245D4"/>
    <w:rsid w:val="00D2491B"/>
    <w:rsid w:val="00D24A69"/>
    <w:rsid w:val="00D270A5"/>
    <w:rsid w:val="00D307A8"/>
    <w:rsid w:val="00D309ED"/>
    <w:rsid w:val="00D319F0"/>
    <w:rsid w:val="00D32D56"/>
    <w:rsid w:val="00D32FFF"/>
    <w:rsid w:val="00D33257"/>
    <w:rsid w:val="00D33531"/>
    <w:rsid w:val="00D33DBC"/>
    <w:rsid w:val="00D3463E"/>
    <w:rsid w:val="00D34FF7"/>
    <w:rsid w:val="00D36CBC"/>
    <w:rsid w:val="00D36D03"/>
    <w:rsid w:val="00D37A0C"/>
    <w:rsid w:val="00D40549"/>
    <w:rsid w:val="00D40604"/>
    <w:rsid w:val="00D41994"/>
    <w:rsid w:val="00D42D48"/>
    <w:rsid w:val="00D43D58"/>
    <w:rsid w:val="00D4469C"/>
    <w:rsid w:val="00D45FAA"/>
    <w:rsid w:val="00D51610"/>
    <w:rsid w:val="00D52E8E"/>
    <w:rsid w:val="00D5411D"/>
    <w:rsid w:val="00D54763"/>
    <w:rsid w:val="00D55F64"/>
    <w:rsid w:val="00D5665A"/>
    <w:rsid w:val="00D577AE"/>
    <w:rsid w:val="00D57FE5"/>
    <w:rsid w:val="00D61733"/>
    <w:rsid w:val="00D61772"/>
    <w:rsid w:val="00D632D2"/>
    <w:rsid w:val="00D657D3"/>
    <w:rsid w:val="00D67810"/>
    <w:rsid w:val="00D71D19"/>
    <w:rsid w:val="00D7315A"/>
    <w:rsid w:val="00D73662"/>
    <w:rsid w:val="00D73BFD"/>
    <w:rsid w:val="00D740F9"/>
    <w:rsid w:val="00D76206"/>
    <w:rsid w:val="00D763C2"/>
    <w:rsid w:val="00D76C6B"/>
    <w:rsid w:val="00D7730B"/>
    <w:rsid w:val="00D779D3"/>
    <w:rsid w:val="00D80EDD"/>
    <w:rsid w:val="00D81191"/>
    <w:rsid w:val="00D81F9C"/>
    <w:rsid w:val="00D831C5"/>
    <w:rsid w:val="00D841E1"/>
    <w:rsid w:val="00D84776"/>
    <w:rsid w:val="00D84875"/>
    <w:rsid w:val="00D84F39"/>
    <w:rsid w:val="00D85364"/>
    <w:rsid w:val="00D85573"/>
    <w:rsid w:val="00D85828"/>
    <w:rsid w:val="00D86612"/>
    <w:rsid w:val="00D869AF"/>
    <w:rsid w:val="00D86A45"/>
    <w:rsid w:val="00D90414"/>
    <w:rsid w:val="00D91E75"/>
    <w:rsid w:val="00D923EA"/>
    <w:rsid w:val="00D924BB"/>
    <w:rsid w:val="00D92AAD"/>
    <w:rsid w:val="00D93743"/>
    <w:rsid w:val="00D94C80"/>
    <w:rsid w:val="00D9562C"/>
    <w:rsid w:val="00DA08E9"/>
    <w:rsid w:val="00DA0C21"/>
    <w:rsid w:val="00DA386C"/>
    <w:rsid w:val="00DA48C4"/>
    <w:rsid w:val="00DA4D60"/>
    <w:rsid w:val="00DA6D06"/>
    <w:rsid w:val="00DA7CA3"/>
    <w:rsid w:val="00DB521E"/>
    <w:rsid w:val="00DB644B"/>
    <w:rsid w:val="00DB6796"/>
    <w:rsid w:val="00DB7430"/>
    <w:rsid w:val="00DB7523"/>
    <w:rsid w:val="00DC0DB1"/>
    <w:rsid w:val="00DC1190"/>
    <w:rsid w:val="00DC11DD"/>
    <w:rsid w:val="00DC2461"/>
    <w:rsid w:val="00DC2999"/>
    <w:rsid w:val="00DC2B8D"/>
    <w:rsid w:val="00DC32CC"/>
    <w:rsid w:val="00DC3488"/>
    <w:rsid w:val="00DC791B"/>
    <w:rsid w:val="00DC7B8F"/>
    <w:rsid w:val="00DD082B"/>
    <w:rsid w:val="00DD0AF0"/>
    <w:rsid w:val="00DD2C9E"/>
    <w:rsid w:val="00DD3C81"/>
    <w:rsid w:val="00DD4AD9"/>
    <w:rsid w:val="00DD5618"/>
    <w:rsid w:val="00DD6D35"/>
    <w:rsid w:val="00DD6D45"/>
    <w:rsid w:val="00DD75AB"/>
    <w:rsid w:val="00DE196E"/>
    <w:rsid w:val="00DE1BFF"/>
    <w:rsid w:val="00DE22E7"/>
    <w:rsid w:val="00DE2D19"/>
    <w:rsid w:val="00DE33EA"/>
    <w:rsid w:val="00DE3C81"/>
    <w:rsid w:val="00DE3C96"/>
    <w:rsid w:val="00DE4AF8"/>
    <w:rsid w:val="00DF03F7"/>
    <w:rsid w:val="00DF13C2"/>
    <w:rsid w:val="00DF234B"/>
    <w:rsid w:val="00DF4365"/>
    <w:rsid w:val="00DF4715"/>
    <w:rsid w:val="00DF5914"/>
    <w:rsid w:val="00DF691E"/>
    <w:rsid w:val="00DF71AB"/>
    <w:rsid w:val="00DF75C1"/>
    <w:rsid w:val="00DF7B46"/>
    <w:rsid w:val="00E00458"/>
    <w:rsid w:val="00E028E7"/>
    <w:rsid w:val="00E0311D"/>
    <w:rsid w:val="00E04034"/>
    <w:rsid w:val="00E054CB"/>
    <w:rsid w:val="00E07CA8"/>
    <w:rsid w:val="00E110E0"/>
    <w:rsid w:val="00E1153D"/>
    <w:rsid w:val="00E11AC6"/>
    <w:rsid w:val="00E132D5"/>
    <w:rsid w:val="00E14A7C"/>
    <w:rsid w:val="00E1606B"/>
    <w:rsid w:val="00E20A6E"/>
    <w:rsid w:val="00E20B06"/>
    <w:rsid w:val="00E2177E"/>
    <w:rsid w:val="00E21B6D"/>
    <w:rsid w:val="00E229C5"/>
    <w:rsid w:val="00E234EA"/>
    <w:rsid w:val="00E24A24"/>
    <w:rsid w:val="00E261B7"/>
    <w:rsid w:val="00E267CE"/>
    <w:rsid w:val="00E26FED"/>
    <w:rsid w:val="00E30227"/>
    <w:rsid w:val="00E30A9F"/>
    <w:rsid w:val="00E31DC2"/>
    <w:rsid w:val="00E33D1A"/>
    <w:rsid w:val="00E34805"/>
    <w:rsid w:val="00E367A6"/>
    <w:rsid w:val="00E374B8"/>
    <w:rsid w:val="00E37C8F"/>
    <w:rsid w:val="00E40899"/>
    <w:rsid w:val="00E43827"/>
    <w:rsid w:val="00E43914"/>
    <w:rsid w:val="00E44A60"/>
    <w:rsid w:val="00E45587"/>
    <w:rsid w:val="00E45EB0"/>
    <w:rsid w:val="00E4663D"/>
    <w:rsid w:val="00E47147"/>
    <w:rsid w:val="00E473AC"/>
    <w:rsid w:val="00E47631"/>
    <w:rsid w:val="00E516D5"/>
    <w:rsid w:val="00E51D2F"/>
    <w:rsid w:val="00E52813"/>
    <w:rsid w:val="00E53D61"/>
    <w:rsid w:val="00E551FD"/>
    <w:rsid w:val="00E55275"/>
    <w:rsid w:val="00E572FB"/>
    <w:rsid w:val="00E60915"/>
    <w:rsid w:val="00E622AE"/>
    <w:rsid w:val="00E6369E"/>
    <w:rsid w:val="00E649E2"/>
    <w:rsid w:val="00E702A0"/>
    <w:rsid w:val="00E73AB4"/>
    <w:rsid w:val="00E743E4"/>
    <w:rsid w:val="00E75638"/>
    <w:rsid w:val="00E75F69"/>
    <w:rsid w:val="00E76D90"/>
    <w:rsid w:val="00E801A0"/>
    <w:rsid w:val="00E81166"/>
    <w:rsid w:val="00E820C6"/>
    <w:rsid w:val="00E839A0"/>
    <w:rsid w:val="00E8559B"/>
    <w:rsid w:val="00E85651"/>
    <w:rsid w:val="00E85848"/>
    <w:rsid w:val="00E909DE"/>
    <w:rsid w:val="00E91683"/>
    <w:rsid w:val="00E91718"/>
    <w:rsid w:val="00E91A97"/>
    <w:rsid w:val="00E9230B"/>
    <w:rsid w:val="00E934E6"/>
    <w:rsid w:val="00E95C0D"/>
    <w:rsid w:val="00E963DE"/>
    <w:rsid w:val="00E9664E"/>
    <w:rsid w:val="00EA065A"/>
    <w:rsid w:val="00EA069C"/>
    <w:rsid w:val="00EA0D93"/>
    <w:rsid w:val="00EA1536"/>
    <w:rsid w:val="00EA5CF4"/>
    <w:rsid w:val="00EB0186"/>
    <w:rsid w:val="00EB03C2"/>
    <w:rsid w:val="00EB0BBA"/>
    <w:rsid w:val="00EB2551"/>
    <w:rsid w:val="00EB322B"/>
    <w:rsid w:val="00EB3E5C"/>
    <w:rsid w:val="00EB567F"/>
    <w:rsid w:val="00EC0F14"/>
    <w:rsid w:val="00EC30F0"/>
    <w:rsid w:val="00EC361E"/>
    <w:rsid w:val="00EC72A0"/>
    <w:rsid w:val="00EC7729"/>
    <w:rsid w:val="00EC7B76"/>
    <w:rsid w:val="00ED0B21"/>
    <w:rsid w:val="00ED3918"/>
    <w:rsid w:val="00ED3979"/>
    <w:rsid w:val="00ED3E77"/>
    <w:rsid w:val="00ED3E83"/>
    <w:rsid w:val="00ED5072"/>
    <w:rsid w:val="00ED5C99"/>
    <w:rsid w:val="00ED5E7C"/>
    <w:rsid w:val="00EE0E02"/>
    <w:rsid w:val="00EE30C1"/>
    <w:rsid w:val="00EE3269"/>
    <w:rsid w:val="00EE3ABD"/>
    <w:rsid w:val="00EE58BF"/>
    <w:rsid w:val="00EE6766"/>
    <w:rsid w:val="00EE7803"/>
    <w:rsid w:val="00EF02BD"/>
    <w:rsid w:val="00EF1B60"/>
    <w:rsid w:val="00EF3A6C"/>
    <w:rsid w:val="00EF5B9B"/>
    <w:rsid w:val="00EF6246"/>
    <w:rsid w:val="00F00424"/>
    <w:rsid w:val="00F016E7"/>
    <w:rsid w:val="00F017CE"/>
    <w:rsid w:val="00F01DE1"/>
    <w:rsid w:val="00F0229D"/>
    <w:rsid w:val="00F057B4"/>
    <w:rsid w:val="00F05FE2"/>
    <w:rsid w:val="00F069F5"/>
    <w:rsid w:val="00F06E78"/>
    <w:rsid w:val="00F072D4"/>
    <w:rsid w:val="00F0735F"/>
    <w:rsid w:val="00F07B4F"/>
    <w:rsid w:val="00F10ADE"/>
    <w:rsid w:val="00F11D62"/>
    <w:rsid w:val="00F1525B"/>
    <w:rsid w:val="00F162BF"/>
    <w:rsid w:val="00F1782D"/>
    <w:rsid w:val="00F20A83"/>
    <w:rsid w:val="00F20BCE"/>
    <w:rsid w:val="00F23F5E"/>
    <w:rsid w:val="00F23FBE"/>
    <w:rsid w:val="00F24779"/>
    <w:rsid w:val="00F25684"/>
    <w:rsid w:val="00F26996"/>
    <w:rsid w:val="00F26DB0"/>
    <w:rsid w:val="00F270E8"/>
    <w:rsid w:val="00F27B2E"/>
    <w:rsid w:val="00F27EBD"/>
    <w:rsid w:val="00F30378"/>
    <w:rsid w:val="00F3052C"/>
    <w:rsid w:val="00F31954"/>
    <w:rsid w:val="00F32B35"/>
    <w:rsid w:val="00F33375"/>
    <w:rsid w:val="00F33BBB"/>
    <w:rsid w:val="00F35984"/>
    <w:rsid w:val="00F37FE5"/>
    <w:rsid w:val="00F40F20"/>
    <w:rsid w:val="00F4123F"/>
    <w:rsid w:val="00F4338C"/>
    <w:rsid w:val="00F44CF0"/>
    <w:rsid w:val="00F47839"/>
    <w:rsid w:val="00F51973"/>
    <w:rsid w:val="00F52B31"/>
    <w:rsid w:val="00F53231"/>
    <w:rsid w:val="00F53409"/>
    <w:rsid w:val="00F549A5"/>
    <w:rsid w:val="00F55DC5"/>
    <w:rsid w:val="00F56655"/>
    <w:rsid w:val="00F57E61"/>
    <w:rsid w:val="00F60070"/>
    <w:rsid w:val="00F6063D"/>
    <w:rsid w:val="00F619BA"/>
    <w:rsid w:val="00F61A60"/>
    <w:rsid w:val="00F620D2"/>
    <w:rsid w:val="00F638CE"/>
    <w:rsid w:val="00F6492D"/>
    <w:rsid w:val="00F650A0"/>
    <w:rsid w:val="00F66F77"/>
    <w:rsid w:val="00F672DA"/>
    <w:rsid w:val="00F675A6"/>
    <w:rsid w:val="00F67805"/>
    <w:rsid w:val="00F7044D"/>
    <w:rsid w:val="00F71696"/>
    <w:rsid w:val="00F71F4C"/>
    <w:rsid w:val="00F75D7F"/>
    <w:rsid w:val="00F76483"/>
    <w:rsid w:val="00F76F0D"/>
    <w:rsid w:val="00F81846"/>
    <w:rsid w:val="00F820BC"/>
    <w:rsid w:val="00F82188"/>
    <w:rsid w:val="00F82BDD"/>
    <w:rsid w:val="00F83419"/>
    <w:rsid w:val="00F839CB"/>
    <w:rsid w:val="00F842C3"/>
    <w:rsid w:val="00F8746B"/>
    <w:rsid w:val="00F87D53"/>
    <w:rsid w:val="00F927E8"/>
    <w:rsid w:val="00F92B53"/>
    <w:rsid w:val="00F93141"/>
    <w:rsid w:val="00F95462"/>
    <w:rsid w:val="00F964D4"/>
    <w:rsid w:val="00F96B57"/>
    <w:rsid w:val="00F96C77"/>
    <w:rsid w:val="00F97219"/>
    <w:rsid w:val="00F97353"/>
    <w:rsid w:val="00FA5566"/>
    <w:rsid w:val="00FA5F9C"/>
    <w:rsid w:val="00FA6049"/>
    <w:rsid w:val="00FA6572"/>
    <w:rsid w:val="00FA697B"/>
    <w:rsid w:val="00FB26B1"/>
    <w:rsid w:val="00FB2ECE"/>
    <w:rsid w:val="00FB3C22"/>
    <w:rsid w:val="00FB3F85"/>
    <w:rsid w:val="00FB4438"/>
    <w:rsid w:val="00FB528E"/>
    <w:rsid w:val="00FB656F"/>
    <w:rsid w:val="00FB69D2"/>
    <w:rsid w:val="00FB785D"/>
    <w:rsid w:val="00FC1073"/>
    <w:rsid w:val="00FC1ECB"/>
    <w:rsid w:val="00FC54E3"/>
    <w:rsid w:val="00FC6248"/>
    <w:rsid w:val="00FC68F7"/>
    <w:rsid w:val="00FC6A9B"/>
    <w:rsid w:val="00FC6EB5"/>
    <w:rsid w:val="00FD1804"/>
    <w:rsid w:val="00FD2466"/>
    <w:rsid w:val="00FD4206"/>
    <w:rsid w:val="00FD49EB"/>
    <w:rsid w:val="00FD5B3B"/>
    <w:rsid w:val="00FE0037"/>
    <w:rsid w:val="00FE0319"/>
    <w:rsid w:val="00FE3A11"/>
    <w:rsid w:val="00FE47CB"/>
    <w:rsid w:val="00FE48CE"/>
    <w:rsid w:val="00FE5D2C"/>
    <w:rsid w:val="00FE63ED"/>
    <w:rsid w:val="00FE6C00"/>
    <w:rsid w:val="00FE72C6"/>
    <w:rsid w:val="00FE7498"/>
    <w:rsid w:val="00FF0890"/>
    <w:rsid w:val="00FF1A59"/>
    <w:rsid w:val="00FF1ED0"/>
    <w:rsid w:val="00FF2801"/>
    <w:rsid w:val="00FF43EF"/>
    <w:rsid w:val="00FF52B6"/>
    <w:rsid w:val="00FF5D11"/>
    <w:rsid w:val="00FF68C6"/>
    <w:rsid w:val="00FF6F52"/>
    <w:rsid w:val="00FF7A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D4395"/>
  <w15:docId w15:val="{7091838A-56E9-4531-82D1-7249DD0D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9E0"/>
    <w:pPr>
      <w:spacing w:after="120"/>
    </w:pPr>
  </w:style>
  <w:style w:type="paragraph" w:styleId="Heading1">
    <w:name w:val="heading 1"/>
    <w:basedOn w:val="Normal"/>
    <w:next w:val="Normal"/>
    <w:link w:val="Heading1Char"/>
    <w:uiPriority w:val="9"/>
    <w:qFormat/>
    <w:rsid w:val="00E820C6"/>
    <w:pPr>
      <w:keepNext/>
      <w:keepLines/>
      <w:framePr w:wrap="around" w:hAnchor="text"/>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57F3"/>
    <w:pPr>
      <w:keepNext/>
      <w:keepLines/>
      <w:spacing w:before="200" w:after="0"/>
      <w:outlineLvl w:val="1"/>
    </w:pPr>
    <w:rPr>
      <w:rFonts w:eastAsiaTheme="majorEastAsia" w:cstheme="majorBidi"/>
      <w:bCs/>
      <w:color w:val="4F81BD" w:themeColor="accent1"/>
      <w:sz w:val="26"/>
      <w:szCs w:val="26"/>
    </w:rPr>
  </w:style>
  <w:style w:type="paragraph" w:styleId="Heading3">
    <w:name w:val="heading 3"/>
    <w:basedOn w:val="Normal"/>
    <w:next w:val="Normal"/>
    <w:link w:val="Heading3Char"/>
    <w:uiPriority w:val="9"/>
    <w:unhideWhenUsed/>
    <w:qFormat/>
    <w:rsid w:val="00A607CD"/>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820C6"/>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C43A8"/>
    <w:pPr>
      <w:keepNext/>
      <w:keepLines/>
      <w:spacing w:before="40" w:after="0"/>
      <w:outlineLvl w:val="4"/>
    </w:pPr>
    <w:rPr>
      <w:rFonts w:eastAsiaTheme="majorEastAsia" w:cstheme="majorBidi"/>
      <w:color w:val="365F91" w:themeColor="accent1" w:themeShade="BF"/>
    </w:rPr>
  </w:style>
  <w:style w:type="paragraph" w:styleId="Heading9">
    <w:name w:val="heading 9"/>
    <w:basedOn w:val="Normal"/>
    <w:next w:val="Normal"/>
    <w:link w:val="Heading9Char"/>
    <w:uiPriority w:val="9"/>
    <w:semiHidden/>
    <w:unhideWhenUsed/>
    <w:qFormat/>
    <w:rsid w:val="00E95C0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57F3"/>
    <w:rPr>
      <w:rFonts w:eastAsiaTheme="majorEastAsia" w:cstheme="majorBidi"/>
      <w:bCs/>
      <w:color w:val="4F81BD" w:themeColor="accent1"/>
      <w:sz w:val="26"/>
      <w:szCs w:val="26"/>
      <w:lang w:val="en-US"/>
    </w:rPr>
  </w:style>
  <w:style w:type="character" w:styleId="Hyperlink">
    <w:name w:val="Hyperlink"/>
    <w:basedOn w:val="DefaultParagraphFont"/>
    <w:uiPriority w:val="99"/>
    <w:unhideWhenUsed/>
    <w:rsid w:val="00DC1190"/>
    <w:rPr>
      <w:color w:val="0000FF" w:themeColor="hyperlink"/>
      <w:u w:val="single"/>
    </w:rPr>
  </w:style>
  <w:style w:type="character" w:customStyle="1" w:styleId="Heading1Char">
    <w:name w:val="Heading 1 Char"/>
    <w:basedOn w:val="DefaultParagraphFont"/>
    <w:link w:val="Heading1"/>
    <w:uiPriority w:val="9"/>
    <w:rsid w:val="00E820C6"/>
    <w:rPr>
      <w:rFonts w:eastAsiaTheme="majorEastAsia" w:cstheme="majorBidi"/>
      <w:color w:val="365F91" w:themeColor="accent1" w:themeShade="BF"/>
      <w:sz w:val="32"/>
      <w:szCs w:val="32"/>
      <w:lang w:val="en-US"/>
    </w:rPr>
  </w:style>
  <w:style w:type="table" w:styleId="TableGrid">
    <w:name w:val="Table Grid"/>
    <w:basedOn w:val="TableNormal"/>
    <w:rsid w:val="0039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6678"/>
    <w:pPr>
      <w:framePr w:wrap="around" w:hAnchor="text"/>
      <w:ind w:left="720"/>
      <w:contextualSpacing/>
    </w:pPr>
  </w:style>
  <w:style w:type="character" w:customStyle="1" w:styleId="Mention1">
    <w:name w:val="Mention1"/>
    <w:basedOn w:val="DefaultParagraphFont"/>
    <w:uiPriority w:val="99"/>
    <w:semiHidden/>
    <w:unhideWhenUsed/>
    <w:rsid w:val="0099589F"/>
    <w:rPr>
      <w:color w:val="2B579A"/>
      <w:shd w:val="clear" w:color="auto" w:fill="E6E6E6"/>
    </w:rPr>
  </w:style>
  <w:style w:type="paragraph" w:styleId="BalloonText">
    <w:name w:val="Balloon Text"/>
    <w:basedOn w:val="Normal"/>
    <w:link w:val="BalloonTextChar"/>
    <w:uiPriority w:val="99"/>
    <w:semiHidden/>
    <w:unhideWhenUsed/>
    <w:rsid w:val="00B96358"/>
    <w:pPr>
      <w:framePr w:wrap="around" w:hAnchor="text"/>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358"/>
    <w:rPr>
      <w:rFonts w:ascii="Tahoma" w:hAnsi="Tahoma" w:cs="Tahoma"/>
      <w:sz w:val="16"/>
      <w:szCs w:val="16"/>
      <w:lang w:val="en-US"/>
    </w:rPr>
  </w:style>
  <w:style w:type="character" w:customStyle="1" w:styleId="UnresolvedMention1">
    <w:name w:val="Unresolved Mention1"/>
    <w:basedOn w:val="DefaultParagraphFont"/>
    <w:uiPriority w:val="99"/>
    <w:semiHidden/>
    <w:unhideWhenUsed/>
    <w:rsid w:val="00322438"/>
    <w:rPr>
      <w:color w:val="808080"/>
      <w:shd w:val="clear" w:color="auto" w:fill="E6E6E6"/>
    </w:rPr>
  </w:style>
  <w:style w:type="character" w:styleId="IntenseEmphasis">
    <w:name w:val="Intense Emphasis"/>
    <w:basedOn w:val="DefaultParagraphFont"/>
    <w:uiPriority w:val="21"/>
    <w:qFormat/>
    <w:rsid w:val="00951AAE"/>
    <w:rPr>
      <w:i/>
      <w:iCs/>
      <w:color w:val="4F81BD" w:themeColor="accent1"/>
    </w:rPr>
  </w:style>
  <w:style w:type="character" w:customStyle="1" w:styleId="UnresolvedMention2">
    <w:name w:val="Unresolved Mention2"/>
    <w:basedOn w:val="DefaultParagraphFont"/>
    <w:uiPriority w:val="99"/>
    <w:semiHidden/>
    <w:unhideWhenUsed/>
    <w:rsid w:val="00D309ED"/>
    <w:rPr>
      <w:color w:val="808080"/>
      <w:shd w:val="clear" w:color="auto" w:fill="E6E6E6"/>
    </w:rPr>
  </w:style>
  <w:style w:type="character" w:customStyle="1" w:styleId="Heading3Char">
    <w:name w:val="Heading 3 Char"/>
    <w:basedOn w:val="DefaultParagraphFont"/>
    <w:link w:val="Heading3"/>
    <w:uiPriority w:val="9"/>
    <w:rsid w:val="00A607CD"/>
    <w:rPr>
      <w:rFonts w:eastAsiaTheme="majorEastAsia" w:cstheme="majorBidi"/>
      <w:color w:val="243F60" w:themeColor="accent1" w:themeShade="7F"/>
      <w:sz w:val="24"/>
      <w:szCs w:val="24"/>
      <w:lang w:val="en-US"/>
    </w:rPr>
  </w:style>
  <w:style w:type="character" w:styleId="FollowedHyperlink">
    <w:name w:val="FollowedHyperlink"/>
    <w:basedOn w:val="DefaultParagraphFont"/>
    <w:uiPriority w:val="99"/>
    <w:semiHidden/>
    <w:unhideWhenUsed/>
    <w:rsid w:val="007C7A74"/>
    <w:rPr>
      <w:color w:val="800080" w:themeColor="followedHyperlink"/>
      <w:u w:val="single"/>
    </w:rPr>
  </w:style>
  <w:style w:type="paragraph" w:styleId="NoSpacing">
    <w:name w:val="No Spacing"/>
    <w:uiPriority w:val="1"/>
    <w:qFormat/>
    <w:rsid w:val="00810394"/>
    <w:pPr>
      <w:spacing w:after="0" w:line="240" w:lineRule="auto"/>
    </w:pPr>
    <w:rPr>
      <w:lang w:val="en-US"/>
    </w:rPr>
  </w:style>
  <w:style w:type="character" w:customStyle="1" w:styleId="Heading4Char">
    <w:name w:val="Heading 4 Char"/>
    <w:basedOn w:val="DefaultParagraphFont"/>
    <w:link w:val="Heading4"/>
    <w:uiPriority w:val="9"/>
    <w:rsid w:val="00E820C6"/>
    <w:rPr>
      <w:rFonts w:eastAsiaTheme="majorEastAsia" w:cstheme="majorBidi"/>
      <w:i/>
      <w:iCs/>
      <w:color w:val="365F91" w:themeColor="accent1" w:themeShade="BF"/>
      <w:lang w:val="en-US"/>
    </w:rPr>
  </w:style>
  <w:style w:type="character" w:styleId="CommentReference">
    <w:name w:val="annotation reference"/>
    <w:basedOn w:val="DefaultParagraphFont"/>
    <w:uiPriority w:val="99"/>
    <w:semiHidden/>
    <w:unhideWhenUsed/>
    <w:rsid w:val="00B04476"/>
    <w:rPr>
      <w:sz w:val="16"/>
      <w:szCs w:val="16"/>
    </w:rPr>
  </w:style>
  <w:style w:type="paragraph" w:styleId="CommentText">
    <w:name w:val="annotation text"/>
    <w:basedOn w:val="Normal"/>
    <w:link w:val="CommentTextChar"/>
    <w:uiPriority w:val="99"/>
    <w:semiHidden/>
    <w:unhideWhenUsed/>
    <w:rsid w:val="00B04476"/>
    <w:pPr>
      <w:spacing w:line="240" w:lineRule="auto"/>
    </w:pPr>
    <w:rPr>
      <w:sz w:val="20"/>
      <w:szCs w:val="20"/>
    </w:rPr>
  </w:style>
  <w:style w:type="character" w:customStyle="1" w:styleId="CommentTextChar">
    <w:name w:val="Comment Text Char"/>
    <w:basedOn w:val="DefaultParagraphFont"/>
    <w:link w:val="CommentText"/>
    <w:uiPriority w:val="99"/>
    <w:semiHidden/>
    <w:rsid w:val="00B04476"/>
    <w:rPr>
      <w:sz w:val="20"/>
      <w:szCs w:val="20"/>
      <w:lang w:val="en-US"/>
    </w:rPr>
  </w:style>
  <w:style w:type="paragraph" w:styleId="CommentSubject">
    <w:name w:val="annotation subject"/>
    <w:basedOn w:val="CommentText"/>
    <w:next w:val="CommentText"/>
    <w:link w:val="CommentSubjectChar"/>
    <w:uiPriority w:val="99"/>
    <w:semiHidden/>
    <w:unhideWhenUsed/>
    <w:rsid w:val="00B04476"/>
    <w:rPr>
      <w:b/>
      <w:bCs/>
    </w:rPr>
  </w:style>
  <w:style w:type="character" w:customStyle="1" w:styleId="CommentSubjectChar">
    <w:name w:val="Comment Subject Char"/>
    <w:basedOn w:val="CommentTextChar"/>
    <w:link w:val="CommentSubject"/>
    <w:uiPriority w:val="99"/>
    <w:semiHidden/>
    <w:rsid w:val="00B04476"/>
    <w:rPr>
      <w:b/>
      <w:bCs/>
      <w:sz w:val="20"/>
      <w:szCs w:val="20"/>
      <w:lang w:val="en-US"/>
    </w:rPr>
  </w:style>
  <w:style w:type="character" w:customStyle="1" w:styleId="Heading9Char">
    <w:name w:val="Heading 9 Char"/>
    <w:basedOn w:val="DefaultParagraphFont"/>
    <w:link w:val="Heading9"/>
    <w:uiPriority w:val="9"/>
    <w:semiHidden/>
    <w:rsid w:val="00E95C0D"/>
    <w:rPr>
      <w:rFonts w:asciiTheme="majorHAnsi" w:eastAsiaTheme="majorEastAsia" w:hAnsiTheme="majorHAnsi" w:cstheme="majorBidi"/>
      <w:i/>
      <w:iCs/>
      <w:color w:val="272727" w:themeColor="text1" w:themeTint="D8"/>
      <w:sz w:val="21"/>
      <w:szCs w:val="21"/>
      <w:lang w:val="en-US"/>
    </w:rPr>
  </w:style>
  <w:style w:type="character" w:styleId="LineNumber">
    <w:name w:val="line number"/>
    <w:basedOn w:val="DefaultParagraphFont"/>
    <w:uiPriority w:val="99"/>
    <w:semiHidden/>
    <w:unhideWhenUsed/>
    <w:rsid w:val="000755D4"/>
  </w:style>
  <w:style w:type="character" w:styleId="UnresolvedMention">
    <w:name w:val="Unresolved Mention"/>
    <w:basedOn w:val="DefaultParagraphFont"/>
    <w:uiPriority w:val="99"/>
    <w:semiHidden/>
    <w:unhideWhenUsed/>
    <w:rsid w:val="00484B96"/>
    <w:rPr>
      <w:color w:val="605E5C"/>
      <w:shd w:val="clear" w:color="auto" w:fill="E1DFDD"/>
    </w:rPr>
  </w:style>
  <w:style w:type="paragraph" w:styleId="Title">
    <w:name w:val="Title"/>
    <w:basedOn w:val="Normal"/>
    <w:next w:val="Normal"/>
    <w:link w:val="TitleChar"/>
    <w:uiPriority w:val="10"/>
    <w:qFormat/>
    <w:rsid w:val="00260C2B"/>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60C2B"/>
    <w:rPr>
      <w:rFonts w:eastAsiaTheme="majorEastAsia" w:cstheme="majorBidi"/>
      <w:spacing w:val="-10"/>
      <w:kern w:val="28"/>
      <w:sz w:val="56"/>
      <w:szCs w:val="56"/>
      <w:lang w:val="en-US"/>
    </w:rPr>
  </w:style>
  <w:style w:type="character" w:customStyle="1" w:styleId="Heading5Char">
    <w:name w:val="Heading 5 Char"/>
    <w:basedOn w:val="DefaultParagraphFont"/>
    <w:link w:val="Heading5"/>
    <w:uiPriority w:val="9"/>
    <w:semiHidden/>
    <w:rsid w:val="005C43A8"/>
    <w:rPr>
      <w:rFonts w:eastAsiaTheme="majorEastAsia" w:cstheme="majorBidi"/>
      <w:color w:val="365F91" w:themeColor="accent1" w:themeShade="BF"/>
      <w:lang w:val="en-US"/>
    </w:rPr>
  </w:style>
  <w:style w:type="paragraph" w:styleId="Header">
    <w:name w:val="header"/>
    <w:basedOn w:val="Normal"/>
    <w:link w:val="HeaderChar"/>
    <w:uiPriority w:val="99"/>
    <w:unhideWhenUsed/>
    <w:rsid w:val="00E30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A9F"/>
    <w:rPr>
      <w:lang w:val="en-US"/>
    </w:rPr>
  </w:style>
  <w:style w:type="paragraph" w:styleId="Footer">
    <w:name w:val="footer"/>
    <w:basedOn w:val="Normal"/>
    <w:link w:val="FooterChar"/>
    <w:uiPriority w:val="99"/>
    <w:unhideWhenUsed/>
    <w:rsid w:val="00E30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A9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46460">
      <w:bodyDiv w:val="1"/>
      <w:marLeft w:val="0"/>
      <w:marRight w:val="0"/>
      <w:marTop w:val="0"/>
      <w:marBottom w:val="0"/>
      <w:divBdr>
        <w:top w:val="none" w:sz="0" w:space="0" w:color="auto"/>
        <w:left w:val="none" w:sz="0" w:space="0" w:color="auto"/>
        <w:bottom w:val="none" w:sz="0" w:space="0" w:color="auto"/>
        <w:right w:val="none" w:sz="0" w:space="0" w:color="auto"/>
      </w:divBdr>
    </w:div>
    <w:div w:id="438379915">
      <w:bodyDiv w:val="1"/>
      <w:marLeft w:val="0"/>
      <w:marRight w:val="0"/>
      <w:marTop w:val="0"/>
      <w:marBottom w:val="0"/>
      <w:divBdr>
        <w:top w:val="none" w:sz="0" w:space="0" w:color="auto"/>
        <w:left w:val="none" w:sz="0" w:space="0" w:color="auto"/>
        <w:bottom w:val="none" w:sz="0" w:space="0" w:color="auto"/>
        <w:right w:val="none" w:sz="0" w:space="0" w:color="auto"/>
      </w:divBdr>
    </w:div>
    <w:div w:id="1003901019">
      <w:bodyDiv w:val="1"/>
      <w:marLeft w:val="0"/>
      <w:marRight w:val="0"/>
      <w:marTop w:val="0"/>
      <w:marBottom w:val="0"/>
      <w:divBdr>
        <w:top w:val="none" w:sz="0" w:space="0" w:color="auto"/>
        <w:left w:val="none" w:sz="0" w:space="0" w:color="auto"/>
        <w:bottom w:val="none" w:sz="0" w:space="0" w:color="auto"/>
        <w:right w:val="none" w:sz="0" w:space="0" w:color="auto"/>
      </w:divBdr>
    </w:div>
    <w:div w:id="1030573283">
      <w:bodyDiv w:val="1"/>
      <w:marLeft w:val="0"/>
      <w:marRight w:val="0"/>
      <w:marTop w:val="0"/>
      <w:marBottom w:val="0"/>
      <w:divBdr>
        <w:top w:val="none" w:sz="0" w:space="0" w:color="auto"/>
        <w:left w:val="none" w:sz="0" w:space="0" w:color="auto"/>
        <w:bottom w:val="none" w:sz="0" w:space="0" w:color="auto"/>
        <w:right w:val="none" w:sz="0" w:space="0" w:color="auto"/>
      </w:divBdr>
    </w:div>
    <w:div w:id="149711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lonia.co.uk/contact_us.htm" TargetMode="External"/><Relationship Id="rId18" Type="http://schemas.openxmlformats.org/officeDocument/2006/relationships/image" Target="media/image4.png"/><Relationship Id="rId26" Type="http://schemas.openxmlformats.org/officeDocument/2006/relationships/hyperlink" Target="https://www.chelonia.co.uk/fpod_downloads.htm" TargetMode="Externa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mailto:nick.tregenza@chelonia.co.uk" TargetMode="External"/><Relationship Id="rId24" Type="http://schemas.openxmlformats.org/officeDocument/2006/relationships/hyperlink" Target="https://www.chelonia.co.uk/fpod_downloads.htm"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journals.plos.org/plosone/article?id=10.1371/journal.pone.0264289" TargetMode="Externa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s://www.chelonia.co.uk/contact_us.htm" TargetMode="External"/><Relationship Id="rId22" Type="http://schemas.openxmlformats.org/officeDocument/2006/relationships/hyperlink" Target="https://www.chelonia.co.uk/cug_join.htm" TargetMode="External"/><Relationship Id="rId27" Type="http://schemas.openxmlformats.org/officeDocument/2006/relationships/hyperlink" Target="https://www.chelonia.co.uk/downloads/Validation%20of%20FPOD%20data.docx"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youtube.com/@FPOD"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helonia.co.uk" TargetMode="External"/><Relationship Id="rId23" Type="http://schemas.openxmlformats.org/officeDocument/2006/relationships/hyperlink" Target="https://doi.org/10.1371/journal.pone.0293402" TargetMode="External"/><Relationship Id="rId28" Type="http://schemas.openxmlformats.org/officeDocument/2006/relationships/hyperlink" Target="https://www.chelonia.co.uk/downloads/FPOD%20app%20version%20history.docx"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www.chelonia.co.uk"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mailto:nick.tregenza@chelonia.co.uk"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6968E2A0B6A74BAC5B41CF8BA910AA" ma:contentTypeVersion="21" ma:contentTypeDescription="Create a new document." ma:contentTypeScope="" ma:versionID="b3871cb22234583bca1f1eab2379c7ac">
  <xsd:schema xmlns:xsd="http://www.w3.org/2001/XMLSchema" xmlns:xs="http://www.w3.org/2001/XMLSchema" xmlns:p="http://schemas.microsoft.com/office/2006/metadata/properties" xmlns:ns2="a2824c48-80ac-4368-b62d-2297cbced6d2" xmlns:ns3="4c0a2341-30f1-4c7a-b720-9c885867b596" targetNamespace="http://schemas.microsoft.com/office/2006/metadata/properties" ma:root="true" ma:fieldsID="f8d7b681d271ebfd46ff915105a21a78" ns2:_="" ns3:_="">
    <xsd:import namespace="a2824c48-80ac-4368-b62d-2297cbced6d2"/>
    <xsd:import namespace="4c0a2341-30f1-4c7a-b720-9c885867b5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n27b5f0f980b4fd58898cd625918b481" minOccurs="0"/>
                <xsd:element ref="ns3:TaxCatchAll" minOccurs="0"/>
                <xsd:element ref="ns3:TaxKeywordTaxHTField"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24c48-80ac-4368-b62d-2297cbced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1f209c-4085-4296-9d53-8a2a91d03a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a2341-30f1-4c7a-b720-9c885867b596" elementFormDefault="qualified">
    <xsd:import namespace="http://schemas.microsoft.com/office/2006/documentManagement/types"/>
    <xsd:import namespace="http://schemas.microsoft.com/office/infopath/2007/PartnerControls"/>
    <xsd:element name="n27b5f0f980b4fd58898cd625918b481" ma:index="13" nillable="true" ma:taxonomy="true" ma:internalName="n27b5f0f980b4fd58898cd625918b481" ma:taxonomyFieldName="Chelonia" ma:displayName="Chelonia" ma:default="" ma:fieldId="{727b5f0f-980b-4fd5-8898-cd625918b481}" ma:taxonomyMulti="true" ma:sspId="df1f209c-4085-4296-9d53-8a2a91d03a14" ma:termSetId="f73cc960-b880-4d1a-866a-440a81fe7a09" ma:anchorId="00000000-0000-0000-0000-000000000000" ma:open="true" ma:isKeyword="false">
      <xsd:complexType>
        <xsd:sequence>
          <xsd:element ref="pc:Terms" minOccurs="0" maxOccurs="1"/>
        </xsd:sequence>
      </xsd:complexType>
    </xsd:element>
    <xsd:element name="TaxCatchAll" ma:index="14" nillable="true" ma:displayName="Taxonomy Catch All Column" ma:hidden="true" ma:list="{9913b0d5-946b-4a62-811b-facc017762f5}" ma:internalName="TaxCatchAll" ma:showField="CatchAllData" ma:web="4c0a2341-30f1-4c7a-b720-9c885867b596">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df1f209c-4085-4296-9d53-8a2a91d03a1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27b5f0f980b4fd58898cd625918b481 xmlns="4c0a2341-30f1-4c7a-b720-9c885867b596">
      <Terms xmlns="http://schemas.microsoft.com/office/infopath/2007/PartnerControls"/>
    </n27b5f0f980b4fd58898cd625918b481>
    <MediaLengthInSeconds xmlns="a2824c48-80ac-4368-b62d-2297cbced6d2" xsi:nil="true"/>
    <TaxCatchAll xmlns="4c0a2341-30f1-4c7a-b720-9c885867b596" xsi:nil="true"/>
    <TaxKeywordTaxHTField xmlns="4c0a2341-30f1-4c7a-b720-9c885867b596">
      <Terms xmlns="http://schemas.microsoft.com/office/infopath/2007/PartnerControls"/>
    </TaxKeywordTaxHTField>
    <lcf76f155ced4ddcb4097134ff3c332f xmlns="a2824c48-80ac-4368-b62d-2297cbced6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77D0C2-F33B-48BD-9E7D-005C0DADE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824c48-80ac-4368-b62d-2297cbced6d2"/>
    <ds:schemaRef ds:uri="4c0a2341-30f1-4c7a-b720-9c885867b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7DE34-4E60-46BA-924F-4A9CBB6C7FEA}">
  <ds:schemaRefs>
    <ds:schemaRef ds:uri="http://schemas.microsoft.com/sharepoint/v3/contenttype/forms"/>
  </ds:schemaRefs>
</ds:datastoreItem>
</file>

<file path=customXml/itemProps3.xml><?xml version="1.0" encoding="utf-8"?>
<ds:datastoreItem xmlns:ds="http://schemas.openxmlformats.org/officeDocument/2006/customXml" ds:itemID="{C131952A-1D89-466C-B808-54474C21100A}">
  <ds:schemaRefs>
    <ds:schemaRef ds:uri="http://schemas.microsoft.com/office/2006/metadata/properties"/>
    <ds:schemaRef ds:uri="http://schemas.microsoft.com/office/infopath/2007/PartnerControls"/>
    <ds:schemaRef ds:uri="4c0a2341-30f1-4c7a-b720-9c885867b596"/>
    <ds:schemaRef ds:uri="a2824c48-80ac-4368-b62d-2297cbced6d2"/>
  </ds:schemaRefs>
</ds:datastoreItem>
</file>

<file path=docProps/app.xml><?xml version="1.0" encoding="utf-8"?>
<Properties xmlns="http://schemas.openxmlformats.org/officeDocument/2006/extended-properties" xmlns:vt="http://schemas.openxmlformats.org/officeDocument/2006/docPropsVTypes">
  <Template>Normal.dotm</Template>
  <TotalTime>1439</TotalTime>
  <Pages>32</Pages>
  <Words>10641</Words>
  <Characters>60658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Tregenza</dc:creator>
  <cp:lastModifiedBy>Nick Tregenza</cp:lastModifiedBy>
  <cp:revision>784</cp:revision>
  <cp:lastPrinted>2019-12-17T21:43:00Z</cp:lastPrinted>
  <dcterms:created xsi:type="dcterms:W3CDTF">2019-12-17T21:44:00Z</dcterms:created>
  <dcterms:modified xsi:type="dcterms:W3CDTF">2023-12-01T08:34:00Z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680100</vt:r8>
  </property>
  <property fmtid="{D5CDD505-2E9C-101B-9397-08002B2CF9AE}" pid="3" name="TaxKeyword">
    <vt:lpwstr/>
  </property>
  <property fmtid="{D5CDD505-2E9C-101B-9397-08002B2CF9AE}" pid="4" name="ContentTypeId">
    <vt:lpwstr>0x0101002E6968E2A0B6A74BAC5B41CF8BA910AA</vt:lpwstr>
  </property>
  <property fmtid="{D5CDD505-2E9C-101B-9397-08002B2CF9AE}" pid="5" name="Chelonia">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ies>
</file>